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68" w:rsidRPr="0064468D" w:rsidRDefault="009F4A68" w:rsidP="0064468D">
      <w:pPr>
        <w:ind w:firstLine="326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До Національного банку України</w:t>
      </w:r>
    </w:p>
    <w:p w:rsidR="009F4A68" w:rsidRPr="0064468D" w:rsidRDefault="009F4A68" w:rsidP="002B5891">
      <w:pPr>
        <w:spacing w:after="0"/>
        <w:ind w:left="326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вул. Інститутська, буд. 9, Київ, 01601,</w:t>
      </w:r>
    </w:p>
    <w:p w:rsidR="00FC3339" w:rsidRPr="0064468D" w:rsidRDefault="00FC3339" w:rsidP="002B5891">
      <w:pPr>
        <w:spacing w:after="0"/>
        <w:ind w:left="3261"/>
        <w:jc w:val="both"/>
        <w:rPr>
          <w:rFonts w:ascii="Times New Roman" w:hAnsi="Times New Roman" w:cs="Times New Roman"/>
          <w:sz w:val="26"/>
          <w:szCs w:val="26"/>
          <w:lang w:val="uk-UA"/>
        </w:rPr>
      </w:pPr>
      <w:bookmarkStart w:id="0" w:name="_GoBack"/>
      <w:bookmarkEnd w:id="0"/>
      <w:proofErr w:type="spellStart"/>
      <w:r w:rsidRPr="0064468D">
        <w:rPr>
          <w:rFonts w:ascii="Times New Roman" w:hAnsi="Times New Roman" w:cs="Times New Roman"/>
          <w:sz w:val="26"/>
          <w:szCs w:val="26"/>
          <w:lang w:val="uk-UA"/>
        </w:rPr>
        <w:t>Тел</w:t>
      </w:r>
      <w:proofErr w:type="spellEnd"/>
      <w:r w:rsidRPr="0064468D">
        <w:rPr>
          <w:rFonts w:ascii="Times New Roman" w:hAnsi="Times New Roman" w:cs="Times New Roman"/>
          <w:sz w:val="26"/>
          <w:szCs w:val="26"/>
          <w:lang w:val="uk-UA"/>
        </w:rPr>
        <w:t xml:space="preserve">.: </w:t>
      </w:r>
      <w:r w:rsidR="00987344" w:rsidRPr="0064468D">
        <w:rPr>
          <w:rFonts w:ascii="Times New Roman" w:hAnsi="Times New Roman" w:cs="Times New Roman"/>
          <w:sz w:val="26"/>
          <w:szCs w:val="26"/>
          <w:lang w:val="uk-UA"/>
        </w:rPr>
        <w:t>0 800 505</w:t>
      </w:r>
      <w:r w:rsidRPr="0064468D">
        <w:rPr>
          <w:rFonts w:ascii="Times New Roman" w:hAnsi="Times New Roman" w:cs="Times New Roman"/>
          <w:sz w:val="26"/>
          <w:szCs w:val="26"/>
          <w:lang w:val="uk-UA"/>
        </w:rPr>
        <w:t> </w:t>
      </w:r>
      <w:r w:rsidR="00987344" w:rsidRPr="0064468D">
        <w:rPr>
          <w:rFonts w:ascii="Times New Roman" w:hAnsi="Times New Roman" w:cs="Times New Roman"/>
          <w:sz w:val="26"/>
          <w:szCs w:val="26"/>
          <w:lang w:val="uk-UA"/>
        </w:rPr>
        <w:t>240</w:t>
      </w:r>
    </w:p>
    <w:p w:rsidR="00FC3339" w:rsidRPr="0064468D" w:rsidRDefault="00FC3339" w:rsidP="002B5891">
      <w:pPr>
        <w:spacing w:after="0"/>
        <w:ind w:left="326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E-</w:t>
      </w:r>
      <w:proofErr w:type="spellStart"/>
      <w:r w:rsidRPr="0064468D">
        <w:rPr>
          <w:rFonts w:ascii="Times New Roman" w:hAnsi="Times New Roman" w:cs="Times New Roman"/>
          <w:sz w:val="26"/>
          <w:szCs w:val="26"/>
          <w:lang w:val="uk-UA"/>
        </w:rPr>
        <w:t>mail</w:t>
      </w:r>
      <w:proofErr w:type="spellEnd"/>
      <w:r w:rsidRPr="0064468D">
        <w:rPr>
          <w:rFonts w:ascii="Times New Roman" w:hAnsi="Times New Roman" w:cs="Times New Roman"/>
          <w:sz w:val="26"/>
          <w:szCs w:val="26"/>
          <w:lang w:val="uk-UA"/>
        </w:rPr>
        <w:t>:</w:t>
      </w:r>
      <w:r w:rsidRPr="0064468D">
        <w:rPr>
          <w:rFonts w:ascii="Times New Roman" w:hAnsi="Times New Roman" w:cs="Times New Roman"/>
          <w:b/>
          <w:sz w:val="26"/>
          <w:szCs w:val="26"/>
          <w:lang w:val="uk-UA"/>
        </w:rPr>
        <w:t xml:space="preserve"> </w:t>
      </w:r>
      <w:hyperlink r:id="rId5" w:history="1">
        <w:r w:rsidRPr="0064468D">
          <w:rPr>
            <w:rStyle w:val="a4"/>
            <w:rFonts w:ascii="Times New Roman" w:hAnsi="Times New Roman" w:cs="Times New Roman"/>
            <w:color w:val="auto"/>
            <w:sz w:val="26"/>
            <w:szCs w:val="26"/>
            <w:u w:val="none"/>
            <w:lang w:val="uk-UA"/>
          </w:rPr>
          <w:t>nbu@bank.gov.ua</w:t>
        </w:r>
      </w:hyperlink>
    </w:p>
    <w:p w:rsidR="001E6B5E" w:rsidRPr="0064468D" w:rsidRDefault="0064468D" w:rsidP="002B5891">
      <w:pPr>
        <w:spacing w:after="0"/>
        <w:ind w:left="3261"/>
        <w:jc w:val="both"/>
        <w:rPr>
          <w:rFonts w:ascii="Times New Roman" w:hAnsi="Times New Roman" w:cs="Times New Roman"/>
          <w:sz w:val="26"/>
          <w:szCs w:val="26"/>
          <w:lang w:val="uk-UA"/>
        </w:rPr>
      </w:pPr>
    </w:p>
    <w:p w:rsidR="00987344" w:rsidRPr="0064468D" w:rsidRDefault="00987344" w:rsidP="002B5891">
      <w:pPr>
        <w:spacing w:after="0"/>
        <w:ind w:left="3261"/>
        <w:jc w:val="both"/>
        <w:rPr>
          <w:rFonts w:ascii="Times New Roman" w:hAnsi="Times New Roman" w:cs="Times New Roman"/>
          <w:sz w:val="26"/>
          <w:szCs w:val="26"/>
          <w:lang w:val="uk-UA"/>
        </w:rPr>
      </w:pPr>
    </w:p>
    <w:p w:rsidR="00FC3339" w:rsidRPr="0064468D" w:rsidRDefault="000269D8" w:rsidP="002B5891">
      <w:pPr>
        <w:spacing w:after="0"/>
        <w:ind w:left="3261"/>
        <w:jc w:val="both"/>
        <w:rPr>
          <w:rFonts w:ascii="Times New Roman" w:hAnsi="Times New Roman" w:cs="Times New Roman"/>
          <w:b/>
          <w:bCs/>
          <w:sz w:val="26"/>
          <w:szCs w:val="26"/>
          <w:lang w:val="uk-UA"/>
        </w:rPr>
      </w:pPr>
      <w:r w:rsidRPr="0064468D">
        <w:rPr>
          <w:rFonts w:ascii="Times New Roman" w:hAnsi="Times New Roman" w:cs="Times New Roman"/>
          <w:b/>
          <w:sz w:val="26"/>
          <w:szCs w:val="26"/>
          <w:lang w:val="uk-UA"/>
        </w:rPr>
        <w:t>Заявник</w:t>
      </w:r>
      <w:r w:rsidR="00FC3339" w:rsidRPr="0064468D">
        <w:rPr>
          <w:rFonts w:ascii="Times New Roman" w:hAnsi="Times New Roman" w:cs="Times New Roman"/>
          <w:b/>
          <w:sz w:val="26"/>
          <w:szCs w:val="26"/>
          <w:lang w:val="uk-UA"/>
        </w:rPr>
        <w:t>:</w:t>
      </w:r>
      <w:r w:rsidR="00FC3339" w:rsidRPr="0064468D">
        <w:rPr>
          <w:rFonts w:ascii="Times New Roman" w:hAnsi="Times New Roman" w:cs="Times New Roman"/>
          <w:bCs/>
          <w:sz w:val="26"/>
          <w:szCs w:val="26"/>
          <w:lang w:val="uk-UA"/>
        </w:rPr>
        <w:t xml:space="preserve"> </w:t>
      </w:r>
      <w:r w:rsidR="00FC3339" w:rsidRPr="0064468D">
        <w:rPr>
          <w:rFonts w:ascii="Times New Roman" w:hAnsi="Times New Roman" w:cs="Times New Roman"/>
          <w:b/>
          <w:bCs/>
          <w:sz w:val="26"/>
          <w:szCs w:val="26"/>
          <w:lang w:val="uk-UA"/>
        </w:rPr>
        <w:t>____________________________________</w:t>
      </w:r>
    </w:p>
    <w:p w:rsidR="00FC3339" w:rsidRPr="0064468D" w:rsidRDefault="002B5891" w:rsidP="002B5891">
      <w:pPr>
        <w:spacing w:after="0"/>
        <w:ind w:left="3261"/>
        <w:jc w:val="center"/>
        <w:rPr>
          <w:rFonts w:ascii="Times New Roman" w:hAnsi="Times New Roman" w:cs="Times New Roman"/>
          <w:bCs/>
          <w:sz w:val="18"/>
          <w:szCs w:val="26"/>
          <w:lang w:val="uk-UA"/>
        </w:rPr>
      </w:pPr>
      <w:r w:rsidRPr="0064468D">
        <w:rPr>
          <w:rFonts w:ascii="Times New Roman" w:hAnsi="Times New Roman" w:cs="Times New Roman"/>
          <w:bCs/>
          <w:sz w:val="18"/>
          <w:szCs w:val="26"/>
          <w:lang w:val="uk-UA"/>
        </w:rPr>
        <w:t>(</w:t>
      </w:r>
      <w:r w:rsidR="005A316A" w:rsidRPr="0064468D">
        <w:rPr>
          <w:rFonts w:ascii="Times New Roman" w:hAnsi="Times New Roman" w:cs="Times New Roman"/>
          <w:bCs/>
          <w:sz w:val="18"/>
          <w:szCs w:val="26"/>
          <w:lang w:val="uk-UA"/>
        </w:rPr>
        <w:t>Н</w:t>
      </w:r>
      <w:r w:rsidR="00FC3339" w:rsidRPr="0064468D">
        <w:rPr>
          <w:rFonts w:ascii="Times New Roman" w:hAnsi="Times New Roman" w:cs="Times New Roman"/>
          <w:bCs/>
          <w:sz w:val="18"/>
          <w:szCs w:val="26"/>
          <w:lang w:val="uk-UA"/>
        </w:rPr>
        <w:t>азва юридичної особи)</w:t>
      </w:r>
    </w:p>
    <w:p w:rsidR="00FC3339" w:rsidRPr="0064468D" w:rsidRDefault="002B5891" w:rsidP="002B5891">
      <w:pPr>
        <w:spacing w:after="0"/>
        <w:ind w:left="3261"/>
        <w:jc w:val="both"/>
        <w:rPr>
          <w:rFonts w:ascii="Times New Roman" w:hAnsi="Times New Roman" w:cs="Times New Roman"/>
          <w:b/>
          <w:bCs/>
          <w:sz w:val="26"/>
          <w:szCs w:val="26"/>
          <w:lang w:val="uk-UA"/>
        </w:rPr>
      </w:pPr>
      <w:r w:rsidRPr="0064468D">
        <w:rPr>
          <w:rFonts w:ascii="Times New Roman" w:hAnsi="Times New Roman" w:cs="Times New Roman"/>
          <w:b/>
          <w:bCs/>
          <w:sz w:val="26"/>
          <w:szCs w:val="26"/>
          <w:lang w:val="uk-UA"/>
        </w:rPr>
        <w:t>ЄДРПОУ</w:t>
      </w:r>
      <w:r w:rsidR="00FC3339" w:rsidRPr="0064468D">
        <w:rPr>
          <w:rFonts w:ascii="Times New Roman" w:hAnsi="Times New Roman" w:cs="Times New Roman"/>
          <w:b/>
          <w:bCs/>
          <w:sz w:val="26"/>
          <w:szCs w:val="26"/>
          <w:lang w:val="uk-UA"/>
        </w:rPr>
        <w:t>: _________________</w:t>
      </w:r>
    </w:p>
    <w:p w:rsidR="00FC3339" w:rsidRPr="0064468D" w:rsidRDefault="00FC3339" w:rsidP="002B5891">
      <w:pPr>
        <w:spacing w:after="0"/>
        <w:ind w:left="326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 xml:space="preserve">Місце державної реєстрації (або </w:t>
      </w:r>
      <w:r w:rsidR="002B5891" w:rsidRPr="0064468D">
        <w:rPr>
          <w:rFonts w:ascii="Times New Roman" w:hAnsi="Times New Roman" w:cs="Times New Roman"/>
          <w:b/>
          <w:sz w:val="26"/>
          <w:szCs w:val="26"/>
          <w:lang w:val="uk-UA"/>
        </w:rPr>
        <w:t>місцезнаходження</w:t>
      </w:r>
      <w:r w:rsidRPr="0064468D">
        <w:rPr>
          <w:rFonts w:ascii="Times New Roman" w:hAnsi="Times New Roman" w:cs="Times New Roman"/>
          <w:b/>
          <w:sz w:val="26"/>
          <w:szCs w:val="26"/>
          <w:lang w:val="uk-UA"/>
        </w:rPr>
        <w:t xml:space="preserve">): </w:t>
      </w:r>
    </w:p>
    <w:p w:rsidR="00FC3339" w:rsidRPr="0064468D" w:rsidRDefault="00FC3339" w:rsidP="002B5891">
      <w:pPr>
        <w:spacing w:after="0"/>
        <w:ind w:left="326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__________________________________________________________________________________________</w:t>
      </w:r>
    </w:p>
    <w:p w:rsidR="00FC3339" w:rsidRPr="0064468D" w:rsidRDefault="00FC3339" w:rsidP="002B5891">
      <w:pPr>
        <w:spacing w:after="0"/>
        <w:ind w:left="3261"/>
        <w:jc w:val="both"/>
        <w:rPr>
          <w:rFonts w:ascii="Times New Roman" w:hAnsi="Times New Roman" w:cs="Times New Roman"/>
          <w:b/>
          <w:sz w:val="26"/>
          <w:szCs w:val="26"/>
          <w:lang w:val="uk-UA"/>
        </w:rPr>
      </w:pPr>
      <w:proofErr w:type="spellStart"/>
      <w:r w:rsidRPr="0064468D">
        <w:rPr>
          <w:rFonts w:ascii="Times New Roman" w:hAnsi="Times New Roman" w:cs="Times New Roman"/>
          <w:b/>
          <w:sz w:val="26"/>
          <w:szCs w:val="26"/>
          <w:lang w:val="uk-UA"/>
        </w:rPr>
        <w:t>Тел</w:t>
      </w:r>
      <w:proofErr w:type="spellEnd"/>
      <w:r w:rsidRPr="0064468D">
        <w:rPr>
          <w:rFonts w:ascii="Times New Roman" w:hAnsi="Times New Roman" w:cs="Times New Roman"/>
          <w:b/>
          <w:sz w:val="26"/>
          <w:szCs w:val="26"/>
          <w:lang w:val="uk-UA"/>
        </w:rPr>
        <w:t>.: ________________________</w:t>
      </w:r>
    </w:p>
    <w:p w:rsidR="00FC3339" w:rsidRPr="0064468D" w:rsidRDefault="00FC3339" w:rsidP="002B5891">
      <w:pPr>
        <w:spacing w:after="0"/>
        <w:ind w:left="326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E-</w:t>
      </w:r>
      <w:proofErr w:type="spellStart"/>
      <w:r w:rsidRPr="0064468D">
        <w:rPr>
          <w:rFonts w:ascii="Times New Roman" w:hAnsi="Times New Roman" w:cs="Times New Roman"/>
          <w:b/>
          <w:sz w:val="26"/>
          <w:szCs w:val="26"/>
          <w:lang w:val="uk-UA"/>
        </w:rPr>
        <w:t>mail</w:t>
      </w:r>
      <w:proofErr w:type="spellEnd"/>
      <w:r w:rsidRPr="0064468D">
        <w:rPr>
          <w:rFonts w:ascii="Times New Roman" w:hAnsi="Times New Roman" w:cs="Times New Roman"/>
          <w:b/>
          <w:sz w:val="26"/>
          <w:szCs w:val="26"/>
          <w:lang w:val="uk-UA"/>
        </w:rPr>
        <w:t>: ______________________</w:t>
      </w:r>
    </w:p>
    <w:p w:rsidR="009F4A68" w:rsidRPr="0064468D" w:rsidRDefault="009F4A68" w:rsidP="009F4A68">
      <w:pPr>
        <w:spacing w:after="0"/>
        <w:rPr>
          <w:rFonts w:ascii="Times New Roman" w:hAnsi="Times New Roman" w:cs="Times New Roman"/>
          <w:sz w:val="26"/>
          <w:szCs w:val="26"/>
          <w:lang w:val="uk-UA"/>
        </w:rPr>
      </w:pPr>
    </w:p>
    <w:p w:rsidR="009F4A68" w:rsidRPr="0064468D" w:rsidRDefault="009F4A68" w:rsidP="009F4A68">
      <w:pPr>
        <w:spacing w:after="0"/>
        <w:rPr>
          <w:rFonts w:ascii="Times New Roman" w:hAnsi="Times New Roman" w:cs="Times New Roman"/>
          <w:sz w:val="26"/>
          <w:szCs w:val="26"/>
          <w:lang w:val="uk-UA"/>
        </w:rPr>
      </w:pPr>
    </w:p>
    <w:p w:rsidR="00987344" w:rsidRPr="0064468D" w:rsidRDefault="00987344" w:rsidP="004E6C57">
      <w:pPr>
        <w:spacing w:after="0"/>
        <w:jc w:val="center"/>
        <w:rPr>
          <w:rFonts w:ascii="Times New Roman" w:hAnsi="Times New Roman" w:cs="Times New Roman"/>
          <w:b/>
          <w:sz w:val="26"/>
          <w:szCs w:val="26"/>
          <w:lang w:val="uk-UA"/>
        </w:rPr>
      </w:pPr>
      <w:r w:rsidRPr="0064468D">
        <w:rPr>
          <w:rFonts w:ascii="Times New Roman" w:hAnsi="Times New Roman" w:cs="Times New Roman"/>
          <w:b/>
          <w:sz w:val="26"/>
          <w:szCs w:val="26"/>
          <w:lang w:val="uk-UA"/>
        </w:rPr>
        <w:t>ЗАЯВА</w:t>
      </w:r>
      <w:r w:rsidRPr="0064468D">
        <w:rPr>
          <w:rFonts w:ascii="Times New Roman" w:hAnsi="Times New Roman" w:cs="Times New Roman"/>
          <w:b/>
          <w:sz w:val="26"/>
          <w:szCs w:val="26"/>
          <w:lang w:val="uk-UA"/>
        </w:rPr>
        <w:br/>
        <w:t>про вжиття заходів реагування</w:t>
      </w:r>
      <w:r w:rsidRPr="0064468D">
        <w:rPr>
          <w:rFonts w:ascii="Times New Roman" w:hAnsi="Times New Roman" w:cs="Times New Roman"/>
          <w:b/>
          <w:sz w:val="26"/>
          <w:szCs w:val="26"/>
          <w:lang w:val="uk-UA"/>
        </w:rPr>
        <w:br/>
        <w:t>на порушення банківського законодавства</w:t>
      </w:r>
    </w:p>
    <w:p w:rsidR="00987344" w:rsidRPr="0064468D" w:rsidRDefault="00987344" w:rsidP="009F4A68">
      <w:pPr>
        <w:spacing w:after="0"/>
        <w:rPr>
          <w:rFonts w:ascii="Times New Roman" w:hAnsi="Times New Roman" w:cs="Times New Roman"/>
          <w:sz w:val="26"/>
          <w:szCs w:val="26"/>
          <w:lang w:val="uk-UA"/>
        </w:rPr>
      </w:pPr>
    </w:p>
    <w:p w:rsidR="009F4A68" w:rsidRPr="0064468D" w:rsidRDefault="00987344"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Відповідно до ч. 8, 9 статті 7 Закону України «Про Національний банк України» Національний банк України здійснює банківське регулювання та нагляд, веде Державний реєстр банків, здійснює ліцензування банківської діяльності та операцій у передбачених законами випадках</w:t>
      </w:r>
      <w:r w:rsidR="007A4642" w:rsidRPr="0064468D">
        <w:rPr>
          <w:rFonts w:ascii="Times New Roman" w:hAnsi="Times New Roman" w:cs="Times New Roman"/>
          <w:sz w:val="26"/>
          <w:szCs w:val="26"/>
          <w:lang w:val="uk-UA"/>
        </w:rPr>
        <w:t xml:space="preserve">. </w:t>
      </w:r>
      <w:r w:rsidRPr="0064468D">
        <w:rPr>
          <w:rFonts w:ascii="Times New Roman" w:hAnsi="Times New Roman" w:cs="Times New Roman"/>
          <w:sz w:val="26"/>
          <w:szCs w:val="26"/>
          <w:lang w:val="uk-UA"/>
        </w:rPr>
        <w:t>Згідно до ч. 3 ст. 55 цього Закону</w:t>
      </w:r>
      <w:r w:rsidR="00736A40" w:rsidRPr="0064468D">
        <w:rPr>
          <w:rFonts w:ascii="Times New Roman" w:hAnsi="Times New Roman" w:cs="Times New Roman"/>
          <w:sz w:val="26"/>
          <w:szCs w:val="26"/>
          <w:lang w:val="uk-UA"/>
        </w:rPr>
        <w:t>.</w:t>
      </w:r>
      <w:r w:rsidRPr="0064468D">
        <w:rPr>
          <w:rFonts w:ascii="Times New Roman" w:hAnsi="Times New Roman" w:cs="Times New Roman"/>
          <w:sz w:val="26"/>
          <w:szCs w:val="26"/>
          <w:lang w:val="uk-UA"/>
        </w:rPr>
        <w:t xml:space="preserve"> Національний банк України здійснює постійний нагляд за дотриманням банками, їх підрозділами, афілійованими та спорідненими особами банків на території України та за кордоном, банківськими об'єднаннями, представництвами та філіями іноземних банків в Україні, а також іншими юридичними та фізичними особами банківського законодавства, нормативно-правових актів національного банку і економічних нормативів.</w:t>
      </w:r>
    </w:p>
    <w:p w:rsidR="00987344" w:rsidRPr="0064468D" w:rsidRDefault="00987344" w:rsidP="00952709">
      <w:pPr>
        <w:spacing w:after="0"/>
        <w:ind w:firstLine="851"/>
        <w:jc w:val="both"/>
        <w:rPr>
          <w:rFonts w:ascii="Times New Roman" w:hAnsi="Times New Roman" w:cs="Times New Roman"/>
          <w:sz w:val="26"/>
          <w:szCs w:val="26"/>
          <w:lang w:val="uk-UA"/>
        </w:rPr>
      </w:pPr>
    </w:p>
    <w:p w:rsidR="00987344" w:rsidRPr="0064468D" w:rsidRDefault="004E6C57"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Заявник</w:t>
      </w:r>
      <w:r w:rsidR="00987344" w:rsidRPr="0064468D">
        <w:rPr>
          <w:rFonts w:ascii="Times New Roman" w:hAnsi="Times New Roman" w:cs="Times New Roman"/>
          <w:sz w:val="26"/>
          <w:szCs w:val="26"/>
          <w:lang w:val="uk-UA"/>
        </w:rPr>
        <w:t xml:space="preserve"> вказує, що Акціонерним Товариством </w:t>
      </w:r>
      <w:r w:rsidR="007A4642" w:rsidRPr="0064468D">
        <w:rPr>
          <w:rFonts w:ascii="Times New Roman" w:hAnsi="Times New Roman" w:cs="Times New Roman"/>
          <w:sz w:val="26"/>
          <w:szCs w:val="26"/>
          <w:lang w:val="uk-UA"/>
        </w:rPr>
        <w:t>____________________</w:t>
      </w:r>
      <w:r w:rsidR="00987344" w:rsidRPr="0064468D">
        <w:rPr>
          <w:rFonts w:ascii="Times New Roman" w:hAnsi="Times New Roman" w:cs="Times New Roman"/>
          <w:sz w:val="26"/>
          <w:szCs w:val="26"/>
          <w:lang w:val="uk-UA"/>
        </w:rPr>
        <w:t xml:space="preserve"> (ЄДРПОУ: </w:t>
      </w:r>
      <w:r w:rsidR="007A4642" w:rsidRPr="0064468D">
        <w:rPr>
          <w:rFonts w:ascii="Times New Roman" w:hAnsi="Times New Roman" w:cs="Times New Roman"/>
          <w:sz w:val="26"/>
          <w:szCs w:val="26"/>
          <w:lang w:val="uk-UA"/>
        </w:rPr>
        <w:t>_______________</w:t>
      </w:r>
      <w:r w:rsidR="00987344" w:rsidRPr="0064468D">
        <w:rPr>
          <w:rFonts w:ascii="Times New Roman" w:hAnsi="Times New Roman" w:cs="Times New Roman"/>
          <w:sz w:val="26"/>
          <w:szCs w:val="26"/>
          <w:lang w:val="uk-UA"/>
        </w:rPr>
        <w:t>) допущено грубе порушення національного законодавства України.</w:t>
      </w:r>
      <w:r w:rsidRPr="0064468D">
        <w:rPr>
          <w:rFonts w:ascii="Times New Roman" w:hAnsi="Times New Roman" w:cs="Times New Roman"/>
          <w:sz w:val="26"/>
          <w:szCs w:val="26"/>
          <w:lang w:val="uk-UA"/>
        </w:rPr>
        <w:t xml:space="preserve"> </w:t>
      </w:r>
    </w:p>
    <w:p w:rsidR="004E6C57" w:rsidRPr="0064468D" w:rsidRDefault="004E6C57" w:rsidP="00952709">
      <w:pPr>
        <w:spacing w:after="0"/>
        <w:ind w:firstLine="851"/>
        <w:jc w:val="both"/>
        <w:rPr>
          <w:rFonts w:ascii="Times New Roman" w:hAnsi="Times New Roman" w:cs="Times New Roman"/>
          <w:sz w:val="26"/>
          <w:szCs w:val="26"/>
          <w:lang w:val="uk-UA"/>
        </w:rPr>
      </w:pPr>
    </w:p>
    <w:p w:rsidR="004E6C57" w:rsidRPr="0064468D" w:rsidRDefault="007A4642"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Так, листом від ___.__________._________</w:t>
      </w:r>
      <w:r w:rsidR="00355373" w:rsidRPr="0064468D">
        <w:rPr>
          <w:rFonts w:ascii="Times New Roman" w:hAnsi="Times New Roman" w:cs="Times New Roman"/>
          <w:sz w:val="26"/>
          <w:szCs w:val="26"/>
          <w:lang w:val="uk-UA"/>
        </w:rPr>
        <w:t xml:space="preserve"> </w:t>
      </w:r>
      <w:r w:rsidR="00952709" w:rsidRPr="0064468D">
        <w:rPr>
          <w:rFonts w:ascii="Times New Roman" w:hAnsi="Times New Roman" w:cs="Times New Roman"/>
          <w:sz w:val="26"/>
          <w:szCs w:val="26"/>
          <w:lang w:val="uk-UA"/>
        </w:rPr>
        <w:t xml:space="preserve">АТ </w:t>
      </w:r>
      <w:r w:rsidRPr="0064468D">
        <w:rPr>
          <w:rFonts w:ascii="Times New Roman" w:hAnsi="Times New Roman" w:cs="Times New Roman"/>
          <w:sz w:val="26"/>
          <w:szCs w:val="26"/>
          <w:lang w:val="uk-UA"/>
        </w:rPr>
        <w:t xml:space="preserve">___________________ відмовило у знятті арешту з рахунків </w:t>
      </w:r>
      <w:r w:rsidR="000269D8" w:rsidRPr="0064468D">
        <w:rPr>
          <w:rFonts w:ascii="Times New Roman" w:hAnsi="Times New Roman" w:cs="Times New Roman"/>
          <w:sz w:val="26"/>
          <w:szCs w:val="26"/>
          <w:lang w:val="uk-UA"/>
        </w:rPr>
        <w:t>Заявника</w:t>
      </w:r>
      <w:r w:rsidRPr="0064468D">
        <w:rPr>
          <w:rFonts w:ascii="Times New Roman" w:hAnsi="Times New Roman" w:cs="Times New Roman"/>
          <w:sz w:val="26"/>
          <w:szCs w:val="26"/>
          <w:lang w:val="uk-UA"/>
        </w:rPr>
        <w:t>, призначених для виплати заробітної плати працівникам.</w:t>
      </w:r>
      <w:r w:rsidR="00952709" w:rsidRPr="0064468D">
        <w:rPr>
          <w:rFonts w:ascii="Times New Roman" w:hAnsi="Times New Roman" w:cs="Times New Roman"/>
          <w:sz w:val="26"/>
          <w:szCs w:val="26"/>
          <w:lang w:val="uk-UA"/>
        </w:rPr>
        <w:t xml:space="preserve"> </w:t>
      </w:r>
    </w:p>
    <w:p w:rsidR="00987344" w:rsidRPr="0064468D" w:rsidRDefault="00987344" w:rsidP="00952709">
      <w:pPr>
        <w:spacing w:after="0"/>
        <w:ind w:firstLine="851"/>
        <w:jc w:val="both"/>
        <w:rPr>
          <w:rFonts w:ascii="Times New Roman" w:hAnsi="Times New Roman" w:cs="Times New Roman"/>
          <w:sz w:val="26"/>
          <w:szCs w:val="26"/>
          <w:lang w:val="uk-UA"/>
        </w:rPr>
      </w:pPr>
    </w:p>
    <w:p w:rsidR="0037042E" w:rsidRPr="0064468D" w:rsidRDefault="0037042E"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Так, відповідно до ст. 19 Конституції України встановлено, що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987344" w:rsidRPr="0064468D" w:rsidRDefault="00987344" w:rsidP="00952709">
      <w:pPr>
        <w:spacing w:after="0"/>
        <w:ind w:firstLine="851"/>
        <w:jc w:val="both"/>
        <w:rPr>
          <w:rFonts w:ascii="Times New Roman" w:hAnsi="Times New Roman" w:cs="Times New Roman"/>
          <w:sz w:val="26"/>
          <w:szCs w:val="26"/>
          <w:lang w:val="uk-UA"/>
        </w:rPr>
      </w:pPr>
    </w:p>
    <w:p w:rsidR="0037042E" w:rsidRPr="0064468D" w:rsidRDefault="0037042E"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lastRenderedPageBreak/>
        <w:t>Згідно із п. 1 ч. 2 ст. 18 Закону України «Про виконавче провадження» виконавець зобов`язаний здійснювати заходи примусового виконання рішень у спосіб та в порядку, які встановлені виконавчим документом і цим Законом.</w:t>
      </w:r>
    </w:p>
    <w:p w:rsidR="0037042E" w:rsidRPr="0064468D" w:rsidRDefault="0037042E" w:rsidP="00952709">
      <w:pPr>
        <w:spacing w:after="0"/>
        <w:ind w:firstLine="851"/>
        <w:jc w:val="both"/>
        <w:rPr>
          <w:rFonts w:ascii="Times New Roman" w:hAnsi="Times New Roman" w:cs="Times New Roman"/>
          <w:sz w:val="26"/>
          <w:szCs w:val="26"/>
          <w:lang w:val="uk-UA"/>
        </w:rPr>
      </w:pPr>
    </w:p>
    <w:p w:rsidR="0037042E" w:rsidRPr="0064468D" w:rsidRDefault="0037042E"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 xml:space="preserve">Згідно із ч. 3 ст. 52 Закону № 1404-VIII </w:t>
      </w:r>
      <w:r w:rsidRPr="0064468D">
        <w:rPr>
          <w:rFonts w:ascii="Times New Roman" w:hAnsi="Times New Roman" w:cs="Times New Roman"/>
          <w:b/>
          <w:sz w:val="26"/>
          <w:szCs w:val="26"/>
          <w:lang w:val="uk-UA"/>
        </w:rPr>
        <w:t>не підлягають арешту в порядку, встановленому цим Законом, кошти, що перебувають на рахунках із спеціальним режимом використання, спеціальних та інших рахунках, звернення стягнення на які заборонено законом</w:t>
      </w:r>
      <w:r w:rsidRPr="0064468D">
        <w:rPr>
          <w:rFonts w:ascii="Times New Roman" w:hAnsi="Times New Roman" w:cs="Times New Roman"/>
          <w:sz w:val="26"/>
          <w:szCs w:val="26"/>
          <w:lang w:val="uk-UA"/>
        </w:rPr>
        <w:t>.</w:t>
      </w:r>
    </w:p>
    <w:p w:rsidR="0037042E" w:rsidRPr="0064468D" w:rsidRDefault="0037042E" w:rsidP="00952709">
      <w:pPr>
        <w:spacing w:after="0"/>
        <w:ind w:firstLine="851"/>
        <w:jc w:val="both"/>
        <w:rPr>
          <w:rFonts w:ascii="Times New Roman" w:hAnsi="Times New Roman" w:cs="Times New Roman"/>
          <w:sz w:val="26"/>
          <w:szCs w:val="26"/>
          <w:lang w:val="uk-UA"/>
        </w:rPr>
      </w:pPr>
    </w:p>
    <w:p w:rsidR="0037042E" w:rsidRPr="0064468D" w:rsidRDefault="0037042E" w:rsidP="00952709">
      <w:pPr>
        <w:spacing w:after="0"/>
        <w:ind w:firstLine="851"/>
        <w:jc w:val="both"/>
        <w:rPr>
          <w:rFonts w:ascii="Times New Roman" w:hAnsi="Times New Roman" w:cs="Times New Roman"/>
          <w:b/>
          <w:sz w:val="26"/>
          <w:szCs w:val="26"/>
          <w:u w:val="single"/>
          <w:lang w:val="uk-UA"/>
        </w:rPr>
      </w:pPr>
      <w:r w:rsidRPr="0064468D">
        <w:rPr>
          <w:rFonts w:ascii="Times New Roman" w:hAnsi="Times New Roman" w:cs="Times New Roman"/>
          <w:b/>
          <w:sz w:val="26"/>
          <w:szCs w:val="26"/>
          <w:u w:val="single"/>
          <w:lang w:val="uk-UA"/>
        </w:rPr>
        <w:t>Банк, інша фінансова установа, центральний орган виконавчої влади, що реалізує державну політику у сфері казначейського обслуговування бюджетних коштів, у разі надходження постанови виконавця про арешт коштів, що знаходяться на таких рахунках, зобов`язані повідомити виконавця про цільове призначення рахунку та повернути постанову виконавця без виконання в частині арешту коштів, що знаходяться на таких рахунках.</w:t>
      </w:r>
    </w:p>
    <w:p w:rsidR="0037042E" w:rsidRPr="0064468D" w:rsidRDefault="0037042E" w:rsidP="00952709">
      <w:pPr>
        <w:spacing w:after="0"/>
        <w:ind w:firstLine="851"/>
        <w:jc w:val="both"/>
        <w:rPr>
          <w:rFonts w:ascii="Times New Roman" w:hAnsi="Times New Roman" w:cs="Times New Roman"/>
          <w:sz w:val="26"/>
          <w:szCs w:val="26"/>
          <w:lang w:val="uk-UA"/>
        </w:rPr>
      </w:pPr>
    </w:p>
    <w:p w:rsidR="00BC3B7F" w:rsidRPr="0064468D" w:rsidRDefault="00355373"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___.__________._________</w:t>
      </w:r>
      <w:r w:rsidR="00BC3B7F" w:rsidRPr="0064468D">
        <w:rPr>
          <w:rFonts w:ascii="Times New Roman" w:hAnsi="Times New Roman" w:cs="Times New Roman"/>
          <w:sz w:val="26"/>
          <w:szCs w:val="26"/>
          <w:lang w:val="uk-UA"/>
        </w:rPr>
        <w:t xml:space="preserve"> у </w:t>
      </w:r>
      <w:r w:rsidRPr="0064468D">
        <w:rPr>
          <w:rFonts w:ascii="Times New Roman" w:hAnsi="Times New Roman" w:cs="Times New Roman"/>
          <w:sz w:val="26"/>
          <w:szCs w:val="26"/>
          <w:lang w:val="uk-UA"/>
        </w:rPr>
        <w:t>межах виконавчого провадження</w:t>
      </w:r>
      <w:r w:rsidR="00BC3B7F" w:rsidRPr="0064468D">
        <w:rPr>
          <w:rFonts w:ascii="Times New Roman" w:hAnsi="Times New Roman" w:cs="Times New Roman"/>
          <w:sz w:val="26"/>
          <w:szCs w:val="26"/>
          <w:lang w:val="uk-UA"/>
        </w:rPr>
        <w:t xml:space="preserve"> № </w:t>
      </w:r>
      <w:r w:rsidRPr="0064468D">
        <w:rPr>
          <w:rFonts w:ascii="Times New Roman" w:hAnsi="Times New Roman" w:cs="Times New Roman"/>
          <w:sz w:val="26"/>
          <w:szCs w:val="26"/>
          <w:lang w:val="uk-UA"/>
        </w:rPr>
        <w:t>_______________________</w:t>
      </w:r>
      <w:r w:rsidR="00BC3B7F" w:rsidRPr="0064468D">
        <w:rPr>
          <w:rFonts w:ascii="Times New Roman" w:hAnsi="Times New Roman" w:cs="Times New Roman"/>
          <w:sz w:val="26"/>
          <w:szCs w:val="26"/>
          <w:lang w:val="uk-UA"/>
        </w:rPr>
        <w:t xml:space="preserve"> державним виконавцем </w:t>
      </w:r>
      <w:r w:rsidRPr="0064468D">
        <w:rPr>
          <w:rFonts w:ascii="Times New Roman" w:hAnsi="Times New Roman" w:cs="Times New Roman"/>
          <w:sz w:val="26"/>
          <w:szCs w:val="26"/>
          <w:lang w:val="uk-UA"/>
        </w:rPr>
        <w:t>________________________</w:t>
      </w:r>
      <w:r w:rsidR="00BC3B7F" w:rsidRPr="0064468D">
        <w:rPr>
          <w:rFonts w:ascii="Times New Roman" w:hAnsi="Times New Roman" w:cs="Times New Roman"/>
          <w:sz w:val="26"/>
          <w:szCs w:val="26"/>
          <w:lang w:val="uk-UA"/>
        </w:rPr>
        <w:t xml:space="preserve">була винесена постанова про арешт коштів боржника, відповідно до якої було накладено арешт на грошові кошти, що належать </w:t>
      </w:r>
      <w:r w:rsidR="000269D8" w:rsidRPr="0064468D">
        <w:rPr>
          <w:rFonts w:ascii="Times New Roman" w:hAnsi="Times New Roman" w:cs="Times New Roman"/>
          <w:sz w:val="26"/>
          <w:szCs w:val="26"/>
          <w:lang w:val="uk-UA"/>
        </w:rPr>
        <w:t>Заявникові</w:t>
      </w:r>
      <w:r w:rsidR="00BC3B7F" w:rsidRPr="0064468D">
        <w:rPr>
          <w:rFonts w:ascii="Times New Roman" w:hAnsi="Times New Roman" w:cs="Times New Roman"/>
          <w:sz w:val="26"/>
          <w:szCs w:val="26"/>
          <w:lang w:val="uk-UA"/>
        </w:rPr>
        <w:t xml:space="preserve"> та знаходяться на банківському рахунку № </w:t>
      </w:r>
      <w:r w:rsidRPr="0064468D">
        <w:rPr>
          <w:rFonts w:ascii="Times New Roman" w:hAnsi="Times New Roman" w:cs="Times New Roman"/>
          <w:sz w:val="26"/>
          <w:szCs w:val="26"/>
          <w:lang w:val="uk-UA"/>
        </w:rPr>
        <w:t>_________________________</w:t>
      </w:r>
      <w:r w:rsidR="00BC3B7F" w:rsidRPr="0064468D">
        <w:rPr>
          <w:rFonts w:ascii="Times New Roman" w:hAnsi="Times New Roman" w:cs="Times New Roman"/>
          <w:sz w:val="26"/>
          <w:szCs w:val="26"/>
          <w:lang w:val="uk-UA"/>
        </w:rPr>
        <w:t xml:space="preserve"> (код валюти рахунку: 980) у </w:t>
      </w:r>
      <w:r w:rsidRPr="0064468D">
        <w:rPr>
          <w:rFonts w:ascii="Times New Roman" w:hAnsi="Times New Roman" w:cs="Times New Roman"/>
          <w:sz w:val="26"/>
          <w:szCs w:val="26"/>
          <w:lang w:val="uk-UA"/>
        </w:rPr>
        <w:t>А</w:t>
      </w:r>
      <w:r w:rsidR="00BC3B7F" w:rsidRPr="0064468D">
        <w:rPr>
          <w:rFonts w:ascii="Times New Roman" w:hAnsi="Times New Roman" w:cs="Times New Roman"/>
          <w:sz w:val="26"/>
          <w:szCs w:val="26"/>
          <w:lang w:val="uk-UA"/>
        </w:rPr>
        <w:t xml:space="preserve">кціонерному </w:t>
      </w:r>
      <w:r w:rsidRPr="0064468D">
        <w:rPr>
          <w:rFonts w:ascii="Times New Roman" w:hAnsi="Times New Roman" w:cs="Times New Roman"/>
          <w:sz w:val="26"/>
          <w:szCs w:val="26"/>
          <w:lang w:val="uk-UA"/>
        </w:rPr>
        <w:t>Т</w:t>
      </w:r>
      <w:r w:rsidR="00BC3B7F" w:rsidRPr="0064468D">
        <w:rPr>
          <w:rFonts w:ascii="Times New Roman" w:hAnsi="Times New Roman" w:cs="Times New Roman"/>
          <w:sz w:val="26"/>
          <w:szCs w:val="26"/>
          <w:lang w:val="uk-UA"/>
        </w:rPr>
        <w:t xml:space="preserve">оваристві </w:t>
      </w:r>
      <w:r w:rsidR="007B42AC" w:rsidRPr="0064468D">
        <w:rPr>
          <w:rFonts w:ascii="Times New Roman" w:hAnsi="Times New Roman" w:cs="Times New Roman"/>
          <w:sz w:val="26"/>
          <w:szCs w:val="26"/>
          <w:lang w:val="uk-UA"/>
        </w:rPr>
        <w:t>«</w:t>
      </w:r>
      <w:r w:rsidRPr="0064468D">
        <w:rPr>
          <w:rFonts w:ascii="Times New Roman" w:hAnsi="Times New Roman" w:cs="Times New Roman"/>
          <w:sz w:val="26"/>
          <w:szCs w:val="26"/>
          <w:lang w:val="uk-UA"/>
        </w:rPr>
        <w:t>____________________</w:t>
      </w:r>
      <w:r w:rsidR="007B42AC" w:rsidRPr="0064468D">
        <w:rPr>
          <w:rFonts w:ascii="Times New Roman" w:hAnsi="Times New Roman" w:cs="Times New Roman"/>
          <w:sz w:val="26"/>
          <w:szCs w:val="26"/>
          <w:lang w:val="uk-UA"/>
        </w:rPr>
        <w:t>»</w:t>
      </w:r>
      <w:r w:rsidRPr="0064468D">
        <w:rPr>
          <w:rFonts w:ascii="Times New Roman" w:hAnsi="Times New Roman" w:cs="Times New Roman"/>
          <w:sz w:val="26"/>
          <w:szCs w:val="26"/>
          <w:lang w:val="uk-UA"/>
        </w:rPr>
        <w:t>.</w:t>
      </w:r>
    </w:p>
    <w:p w:rsidR="00BC3B7F" w:rsidRPr="0064468D" w:rsidRDefault="00BC3B7F" w:rsidP="00952709">
      <w:pPr>
        <w:spacing w:after="0"/>
        <w:ind w:firstLine="851"/>
        <w:jc w:val="both"/>
        <w:rPr>
          <w:rFonts w:ascii="Times New Roman" w:hAnsi="Times New Roman" w:cs="Times New Roman"/>
          <w:sz w:val="26"/>
          <w:szCs w:val="26"/>
          <w:lang w:val="uk-UA"/>
        </w:rPr>
      </w:pPr>
    </w:p>
    <w:p w:rsidR="00BC3B7F" w:rsidRPr="0064468D" w:rsidRDefault="00BC3B7F" w:rsidP="00952709">
      <w:pPr>
        <w:spacing w:after="0"/>
        <w:ind w:firstLine="85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 xml:space="preserve">Даний рахунок використовується </w:t>
      </w:r>
      <w:r w:rsidR="000269D8" w:rsidRPr="0064468D">
        <w:rPr>
          <w:rFonts w:ascii="Times New Roman" w:hAnsi="Times New Roman" w:cs="Times New Roman"/>
          <w:b/>
          <w:sz w:val="26"/>
          <w:szCs w:val="26"/>
          <w:lang w:val="uk-UA"/>
        </w:rPr>
        <w:t>Заявником</w:t>
      </w:r>
      <w:r w:rsidRPr="0064468D">
        <w:rPr>
          <w:rFonts w:ascii="Times New Roman" w:hAnsi="Times New Roman" w:cs="Times New Roman"/>
          <w:b/>
          <w:sz w:val="26"/>
          <w:szCs w:val="26"/>
          <w:lang w:val="uk-UA"/>
        </w:rPr>
        <w:t xml:space="preserve"> для виплати заробітної плати працівникам підприємства.</w:t>
      </w:r>
    </w:p>
    <w:p w:rsidR="0037042E" w:rsidRPr="0064468D" w:rsidRDefault="0037042E" w:rsidP="00952709">
      <w:pPr>
        <w:spacing w:after="0"/>
        <w:ind w:firstLine="851"/>
        <w:jc w:val="both"/>
        <w:rPr>
          <w:rFonts w:ascii="Times New Roman" w:hAnsi="Times New Roman" w:cs="Times New Roman"/>
          <w:sz w:val="26"/>
          <w:szCs w:val="26"/>
          <w:lang w:val="uk-UA"/>
        </w:rPr>
      </w:pPr>
    </w:p>
    <w:p w:rsidR="00C91ED1" w:rsidRPr="0064468D" w:rsidRDefault="00C91ED1"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Ст. 43 Конституції України гарантовано, що право на своєчасне одержання винагороди за працю захищається законом.</w:t>
      </w:r>
    </w:p>
    <w:p w:rsidR="00C91ED1" w:rsidRPr="0064468D" w:rsidRDefault="00C91ED1" w:rsidP="00952709">
      <w:pPr>
        <w:spacing w:after="0"/>
        <w:ind w:firstLine="851"/>
        <w:jc w:val="both"/>
        <w:rPr>
          <w:rFonts w:ascii="Times New Roman" w:hAnsi="Times New Roman" w:cs="Times New Roman"/>
          <w:sz w:val="26"/>
          <w:szCs w:val="26"/>
          <w:lang w:val="uk-UA"/>
        </w:rPr>
      </w:pPr>
    </w:p>
    <w:p w:rsidR="00BC3B7F" w:rsidRPr="0064468D" w:rsidRDefault="00BC3B7F" w:rsidP="00952709">
      <w:pPr>
        <w:spacing w:after="0"/>
        <w:ind w:firstLine="851"/>
        <w:jc w:val="both"/>
        <w:rPr>
          <w:rFonts w:ascii="Times New Roman" w:hAnsi="Times New Roman" w:cs="Times New Roman"/>
          <w:b/>
          <w:sz w:val="26"/>
          <w:szCs w:val="26"/>
          <w:u w:val="single"/>
          <w:lang w:val="uk-UA"/>
        </w:rPr>
      </w:pPr>
      <w:r w:rsidRPr="0064468D">
        <w:rPr>
          <w:rFonts w:ascii="Times New Roman" w:hAnsi="Times New Roman" w:cs="Times New Roman"/>
          <w:sz w:val="26"/>
          <w:szCs w:val="26"/>
          <w:lang w:val="uk-UA"/>
        </w:rPr>
        <w:t xml:space="preserve">Приписами ч. 1 ст. 2, ч. 2 ст. 10 Конвенції про захист заробітної плати від 01.07.1949 № 95, ратифікованої Україною 04.08.1961, визначено, що дана Конвенція застосовується до всіх осіб, яким виплачується або повинна виплачуватися заробітна плата. </w:t>
      </w:r>
      <w:r w:rsidRPr="0064468D">
        <w:rPr>
          <w:rFonts w:ascii="Times New Roman" w:hAnsi="Times New Roman" w:cs="Times New Roman"/>
          <w:b/>
          <w:sz w:val="26"/>
          <w:szCs w:val="26"/>
          <w:u w:val="single"/>
          <w:lang w:val="uk-UA"/>
        </w:rPr>
        <w:t>Заробітна плата повинна охоронятися від арештів і передачі в такій мірі, в якій це вважається потрібним для утримання працівника і його сім`ї.</w:t>
      </w:r>
    </w:p>
    <w:p w:rsidR="00BC3B7F" w:rsidRPr="0064468D" w:rsidRDefault="00BC3B7F" w:rsidP="00952709">
      <w:pPr>
        <w:spacing w:after="0"/>
        <w:ind w:firstLine="851"/>
        <w:jc w:val="both"/>
        <w:rPr>
          <w:rFonts w:ascii="Times New Roman" w:hAnsi="Times New Roman" w:cs="Times New Roman"/>
          <w:sz w:val="26"/>
          <w:szCs w:val="26"/>
          <w:lang w:val="uk-UA"/>
        </w:rPr>
      </w:pPr>
    </w:p>
    <w:p w:rsidR="00C91ED1" w:rsidRPr="0064468D" w:rsidRDefault="00C91ED1"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За змістом ч.5 ст. 97, ч. 1 ст. 115 Кодексу законів про працю України ч.3 ст.15, ст.22, ч.ч.1, 6 ст.24, Закону України «Про оплату праці» своєчасність та обсяги виплати заробітної плати працівникам не можуть бути поставлені в залежність від здійснення інших платежів та їх черговості. Оплата праці працівників здійснюється в першочерговому порядку. Всі інші платежі здійснюються власником або уповноваженим ним органом після виконання зобов’язань щодо оплати праці.</w:t>
      </w:r>
    </w:p>
    <w:p w:rsidR="00C91ED1" w:rsidRPr="0064468D" w:rsidRDefault="00C91ED1" w:rsidP="00952709">
      <w:pPr>
        <w:spacing w:after="0"/>
        <w:ind w:firstLine="851"/>
        <w:jc w:val="both"/>
        <w:rPr>
          <w:rFonts w:ascii="Times New Roman" w:hAnsi="Times New Roman" w:cs="Times New Roman"/>
          <w:sz w:val="26"/>
          <w:szCs w:val="26"/>
          <w:lang w:val="uk-UA"/>
        </w:rPr>
      </w:pPr>
    </w:p>
    <w:p w:rsidR="00C91ED1" w:rsidRPr="0064468D" w:rsidRDefault="00C91ED1"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 xml:space="preserve">Заробітна плата в розумінні поняття «власності» є майном, на захист якого в тому числі стаєст.1 Першого протоколу до Конвенції про захист прав людини і основоположних свобод. Принципи, закріплені в статях 3 та 43 Конституції України, </w:t>
      </w:r>
      <w:r w:rsidRPr="0064468D">
        <w:rPr>
          <w:rFonts w:ascii="Times New Roman" w:hAnsi="Times New Roman" w:cs="Times New Roman"/>
          <w:sz w:val="26"/>
          <w:szCs w:val="26"/>
          <w:lang w:val="uk-UA"/>
        </w:rPr>
        <w:lastRenderedPageBreak/>
        <w:t>також знаходять своє вираження в положеннях статей 97 Кодексу законів про працю України, статтях 15, 22, 24 Закону України «Про оплату праці».</w:t>
      </w:r>
    </w:p>
    <w:p w:rsidR="00C91ED1" w:rsidRPr="0064468D" w:rsidRDefault="00C91ED1" w:rsidP="00952709">
      <w:pPr>
        <w:spacing w:after="0"/>
        <w:ind w:firstLine="851"/>
        <w:jc w:val="both"/>
        <w:rPr>
          <w:rFonts w:ascii="Times New Roman" w:hAnsi="Times New Roman" w:cs="Times New Roman"/>
          <w:sz w:val="26"/>
          <w:szCs w:val="26"/>
          <w:lang w:val="uk-UA"/>
        </w:rPr>
      </w:pPr>
    </w:p>
    <w:p w:rsidR="00C91ED1" w:rsidRPr="0064468D" w:rsidRDefault="00C91ED1"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Зазначені норми в сукупності свідчать про те, що держава гарантує та захищає законом право громадянина на своєчасне одержання винагороди за працю.</w:t>
      </w:r>
    </w:p>
    <w:p w:rsidR="00C91ED1" w:rsidRPr="0064468D" w:rsidRDefault="00C91ED1" w:rsidP="00952709">
      <w:pPr>
        <w:spacing w:after="0"/>
        <w:ind w:firstLine="851"/>
        <w:jc w:val="both"/>
        <w:rPr>
          <w:rFonts w:ascii="Times New Roman" w:hAnsi="Times New Roman" w:cs="Times New Roman"/>
          <w:b/>
          <w:sz w:val="26"/>
          <w:szCs w:val="26"/>
          <w:lang w:val="uk-UA"/>
        </w:rPr>
      </w:pPr>
      <w:r w:rsidRPr="0064468D">
        <w:rPr>
          <w:rFonts w:ascii="Times New Roman" w:hAnsi="Times New Roman" w:cs="Times New Roman"/>
          <w:sz w:val="26"/>
          <w:szCs w:val="26"/>
          <w:lang w:val="uk-UA"/>
        </w:rPr>
        <w:t>Таким чином, виплата працівникам заробітної плати має пріоритет перед погашенням заборгованості іншим кредиторам юридичної особи. Накладення ж арешту на рахунок боржника, який призначений також і для виплати заробітної плати та інших виплат працівникам боржника, прямо порушує національне законодавство та унеможливлює своєчасне здійснення відповідних виплат, що невідворотно призводить до порушення конституційних прав громадян, які працюють на підприємстві боржника, на оплату праці.</w:t>
      </w:r>
    </w:p>
    <w:p w:rsidR="006B77EB" w:rsidRPr="0064468D" w:rsidRDefault="006B77EB" w:rsidP="00952709">
      <w:pPr>
        <w:spacing w:after="0"/>
        <w:ind w:firstLine="851"/>
        <w:jc w:val="both"/>
        <w:rPr>
          <w:rFonts w:ascii="Times New Roman" w:hAnsi="Times New Roman" w:cs="Times New Roman"/>
          <w:b/>
          <w:sz w:val="26"/>
          <w:szCs w:val="26"/>
          <w:lang w:val="uk-UA"/>
        </w:rPr>
      </w:pPr>
    </w:p>
    <w:p w:rsidR="006B77EB" w:rsidRPr="0064468D" w:rsidRDefault="00736A40" w:rsidP="00952709">
      <w:pPr>
        <w:spacing w:after="0"/>
        <w:ind w:firstLine="85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Отже</w:t>
      </w:r>
      <w:r w:rsidR="006B77EB" w:rsidRPr="0064468D">
        <w:rPr>
          <w:rFonts w:ascii="Times New Roman" w:hAnsi="Times New Roman" w:cs="Times New Roman"/>
          <w:b/>
          <w:sz w:val="26"/>
          <w:szCs w:val="26"/>
          <w:lang w:val="uk-UA"/>
        </w:rPr>
        <w:t>, рахунки, які передбачені для виплати заробітної плати та сплати податків, зборів і обов`язкових платежів до Державного бюджету України, є рахунками із спеціальним режимом, на які виконавчою службою відповідно до вимог законодавства арешт не накладається, а виокремлення таких рахунків належить до повноважень виконавчої служби.</w:t>
      </w:r>
    </w:p>
    <w:p w:rsidR="006B77EB" w:rsidRPr="0064468D" w:rsidRDefault="006B77EB" w:rsidP="00952709">
      <w:pPr>
        <w:spacing w:after="0"/>
        <w:ind w:firstLine="851"/>
        <w:jc w:val="both"/>
        <w:rPr>
          <w:rFonts w:ascii="Times New Roman" w:hAnsi="Times New Roman" w:cs="Times New Roman"/>
          <w:b/>
          <w:sz w:val="26"/>
          <w:szCs w:val="26"/>
          <w:lang w:val="uk-UA"/>
        </w:rPr>
      </w:pPr>
    </w:p>
    <w:p w:rsidR="006B77EB" w:rsidRPr="0064468D" w:rsidRDefault="006B77EB" w:rsidP="00952709">
      <w:pPr>
        <w:spacing w:after="0"/>
        <w:ind w:firstLine="85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Наведена правова позиція також викладена у постанові Верховного Суду від 17.01.2020 у справі № 340/1018/19. Вона узгоджується з правовою позицією викладеною у низці постанов Верховного Суду від:</w:t>
      </w:r>
    </w:p>
    <w:p w:rsidR="006B77EB" w:rsidRPr="0064468D" w:rsidRDefault="006B77EB" w:rsidP="00952709">
      <w:pPr>
        <w:numPr>
          <w:ilvl w:val="0"/>
          <w:numId w:val="1"/>
        </w:numPr>
        <w:spacing w:after="0"/>
        <w:ind w:firstLine="85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27.06.2019 у справі № 916/73/19,</w:t>
      </w:r>
    </w:p>
    <w:p w:rsidR="006B77EB" w:rsidRPr="0064468D" w:rsidRDefault="006B77EB" w:rsidP="00952709">
      <w:pPr>
        <w:numPr>
          <w:ilvl w:val="0"/>
          <w:numId w:val="1"/>
        </w:numPr>
        <w:spacing w:after="0"/>
        <w:ind w:firstLine="85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09.09.2019 у справі № 913/958/16,</w:t>
      </w:r>
    </w:p>
    <w:p w:rsidR="006B77EB" w:rsidRPr="0064468D" w:rsidRDefault="006B77EB" w:rsidP="00952709">
      <w:pPr>
        <w:numPr>
          <w:ilvl w:val="0"/>
          <w:numId w:val="1"/>
        </w:numPr>
        <w:spacing w:after="0"/>
        <w:ind w:firstLine="85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10.10.2019 № 916/1572/19,</w:t>
      </w:r>
    </w:p>
    <w:p w:rsidR="006B77EB" w:rsidRPr="0064468D" w:rsidRDefault="006B77EB" w:rsidP="00952709">
      <w:pPr>
        <w:numPr>
          <w:ilvl w:val="0"/>
          <w:numId w:val="1"/>
        </w:numPr>
        <w:spacing w:after="0"/>
        <w:ind w:firstLine="85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25.10.2019 у справі № 37/70,</w:t>
      </w:r>
    </w:p>
    <w:p w:rsidR="006B77EB" w:rsidRPr="0064468D" w:rsidRDefault="006B77EB" w:rsidP="00952709">
      <w:pPr>
        <w:numPr>
          <w:ilvl w:val="0"/>
          <w:numId w:val="1"/>
        </w:numPr>
        <w:spacing w:after="0"/>
        <w:ind w:firstLine="851"/>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28.10.2019 у справі № 916/1845/19.</w:t>
      </w:r>
    </w:p>
    <w:p w:rsidR="006B77EB" w:rsidRPr="0064468D" w:rsidRDefault="006B77EB" w:rsidP="00952709">
      <w:pPr>
        <w:spacing w:after="0"/>
        <w:ind w:firstLine="851"/>
        <w:jc w:val="both"/>
        <w:rPr>
          <w:rFonts w:ascii="Times New Roman" w:hAnsi="Times New Roman" w:cs="Times New Roman"/>
          <w:b/>
          <w:sz w:val="26"/>
          <w:szCs w:val="26"/>
          <w:lang w:val="uk-UA"/>
        </w:rPr>
      </w:pPr>
    </w:p>
    <w:p w:rsidR="004E6C57" w:rsidRPr="0064468D" w:rsidRDefault="004E6C57" w:rsidP="00952709">
      <w:pPr>
        <w:spacing w:after="0"/>
        <w:ind w:firstLine="851"/>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Наведене свідчить, що</w:t>
      </w:r>
      <w:r w:rsidR="00355373" w:rsidRPr="0064468D">
        <w:rPr>
          <w:rFonts w:ascii="Times New Roman" w:hAnsi="Times New Roman" w:cs="Times New Roman"/>
          <w:sz w:val="26"/>
          <w:szCs w:val="26"/>
          <w:lang w:val="uk-UA"/>
        </w:rPr>
        <w:t xml:space="preserve"> накладення арешту на</w:t>
      </w:r>
      <w:r w:rsidR="007B42AC" w:rsidRPr="0064468D">
        <w:rPr>
          <w:rFonts w:ascii="Times New Roman" w:hAnsi="Times New Roman" w:cs="Times New Roman"/>
          <w:sz w:val="26"/>
          <w:szCs w:val="26"/>
          <w:lang w:val="uk-UA"/>
        </w:rPr>
        <w:t xml:space="preserve"> рахунки </w:t>
      </w:r>
      <w:r w:rsidR="000269D8" w:rsidRPr="0064468D">
        <w:rPr>
          <w:rFonts w:ascii="Times New Roman" w:hAnsi="Times New Roman" w:cs="Times New Roman"/>
          <w:sz w:val="26"/>
          <w:szCs w:val="26"/>
          <w:lang w:val="uk-UA"/>
        </w:rPr>
        <w:t>Заявника</w:t>
      </w:r>
      <w:r w:rsidR="007B42AC" w:rsidRPr="0064468D">
        <w:rPr>
          <w:rFonts w:ascii="Times New Roman" w:hAnsi="Times New Roman" w:cs="Times New Roman"/>
          <w:sz w:val="26"/>
          <w:szCs w:val="26"/>
          <w:lang w:val="uk-UA"/>
        </w:rPr>
        <w:t xml:space="preserve"> в АТ «____________________»,</w:t>
      </w:r>
      <w:r w:rsidRPr="0064468D">
        <w:rPr>
          <w:rFonts w:ascii="Times New Roman" w:hAnsi="Times New Roman" w:cs="Times New Roman"/>
          <w:sz w:val="26"/>
          <w:szCs w:val="26"/>
          <w:lang w:val="uk-UA"/>
        </w:rPr>
        <w:t xml:space="preserve"> що використовуються для випла</w:t>
      </w:r>
      <w:r w:rsidR="007B42AC" w:rsidRPr="0064468D">
        <w:rPr>
          <w:rFonts w:ascii="Times New Roman" w:hAnsi="Times New Roman" w:cs="Times New Roman"/>
          <w:sz w:val="26"/>
          <w:szCs w:val="26"/>
          <w:lang w:val="uk-UA"/>
        </w:rPr>
        <w:t xml:space="preserve">ти заробітної плати працівникам </w:t>
      </w:r>
      <w:r w:rsidR="000269D8" w:rsidRPr="0064468D">
        <w:rPr>
          <w:rFonts w:ascii="Times New Roman" w:hAnsi="Times New Roman" w:cs="Times New Roman"/>
          <w:sz w:val="26"/>
          <w:szCs w:val="26"/>
          <w:lang w:val="uk-UA"/>
        </w:rPr>
        <w:t>Заявника</w:t>
      </w:r>
      <w:r w:rsidR="007B42AC" w:rsidRPr="0064468D">
        <w:rPr>
          <w:rFonts w:ascii="Times New Roman" w:hAnsi="Times New Roman" w:cs="Times New Roman"/>
          <w:sz w:val="26"/>
          <w:szCs w:val="26"/>
          <w:lang w:val="uk-UA"/>
        </w:rPr>
        <w:t>, здійснено</w:t>
      </w:r>
      <w:r w:rsidRPr="0064468D">
        <w:rPr>
          <w:rFonts w:ascii="Times New Roman" w:hAnsi="Times New Roman" w:cs="Times New Roman"/>
          <w:sz w:val="26"/>
          <w:szCs w:val="26"/>
          <w:lang w:val="uk-UA"/>
        </w:rPr>
        <w:t xml:space="preserve"> з порушенням порядку накладення арешту, встановленого </w:t>
      </w:r>
      <w:r w:rsidR="00095A2C" w:rsidRPr="0064468D">
        <w:rPr>
          <w:rFonts w:ascii="Times New Roman" w:hAnsi="Times New Roman" w:cs="Times New Roman"/>
          <w:sz w:val="26"/>
          <w:szCs w:val="26"/>
          <w:lang w:val="uk-UA"/>
        </w:rPr>
        <w:t>Законом України «Про виконавче провадження»</w:t>
      </w:r>
    </w:p>
    <w:p w:rsidR="004E6C57" w:rsidRPr="0064468D" w:rsidRDefault="004E6C57" w:rsidP="009F4A68">
      <w:pPr>
        <w:spacing w:after="0"/>
        <w:rPr>
          <w:rFonts w:ascii="Times New Roman" w:hAnsi="Times New Roman" w:cs="Times New Roman"/>
          <w:sz w:val="26"/>
          <w:szCs w:val="26"/>
          <w:lang w:val="uk-UA"/>
        </w:rPr>
      </w:pPr>
    </w:p>
    <w:p w:rsidR="00736A40" w:rsidRPr="0064468D" w:rsidRDefault="00736A40" w:rsidP="00736A40">
      <w:pPr>
        <w:spacing w:after="0"/>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Відповідно до ст. 1 Закону України «Про звернення громадян» 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 У зв'язку з наведеним,</w:t>
      </w:r>
    </w:p>
    <w:p w:rsidR="00736A40" w:rsidRPr="0064468D" w:rsidRDefault="00736A40" w:rsidP="00736A40">
      <w:pPr>
        <w:spacing w:after="0"/>
        <w:jc w:val="both"/>
        <w:rPr>
          <w:rFonts w:ascii="Times New Roman" w:hAnsi="Times New Roman" w:cs="Times New Roman"/>
          <w:sz w:val="26"/>
          <w:szCs w:val="26"/>
          <w:lang w:val="uk-UA"/>
        </w:rPr>
      </w:pPr>
    </w:p>
    <w:p w:rsidR="00D12551" w:rsidRPr="0064468D" w:rsidRDefault="00D12551" w:rsidP="00736A40">
      <w:pPr>
        <w:spacing w:after="0"/>
        <w:jc w:val="center"/>
        <w:rPr>
          <w:rFonts w:ascii="Times New Roman" w:hAnsi="Times New Roman" w:cs="Times New Roman"/>
          <w:sz w:val="26"/>
          <w:szCs w:val="26"/>
          <w:lang w:val="uk-UA"/>
        </w:rPr>
      </w:pPr>
    </w:p>
    <w:p w:rsidR="00D12551" w:rsidRPr="0064468D" w:rsidRDefault="00D12551" w:rsidP="00736A40">
      <w:pPr>
        <w:spacing w:after="0"/>
        <w:jc w:val="center"/>
        <w:rPr>
          <w:rFonts w:ascii="Times New Roman" w:hAnsi="Times New Roman" w:cs="Times New Roman"/>
          <w:sz w:val="26"/>
          <w:szCs w:val="26"/>
          <w:lang w:val="uk-UA"/>
        </w:rPr>
      </w:pPr>
    </w:p>
    <w:p w:rsidR="00736A40" w:rsidRPr="0064468D" w:rsidRDefault="00736A40" w:rsidP="00736A40">
      <w:pPr>
        <w:spacing w:after="0"/>
        <w:jc w:val="center"/>
        <w:rPr>
          <w:rFonts w:ascii="Times New Roman" w:hAnsi="Times New Roman" w:cs="Times New Roman"/>
          <w:b/>
          <w:sz w:val="26"/>
          <w:szCs w:val="26"/>
          <w:lang w:val="uk-UA"/>
        </w:rPr>
      </w:pPr>
      <w:r w:rsidRPr="0064468D">
        <w:rPr>
          <w:rFonts w:ascii="Times New Roman" w:hAnsi="Times New Roman" w:cs="Times New Roman"/>
          <w:b/>
          <w:sz w:val="26"/>
          <w:szCs w:val="26"/>
          <w:lang w:val="uk-UA"/>
        </w:rPr>
        <w:lastRenderedPageBreak/>
        <w:t>ПРОШУ</w:t>
      </w:r>
      <w:r w:rsidR="00D12551" w:rsidRPr="0064468D">
        <w:rPr>
          <w:rFonts w:ascii="Times New Roman" w:hAnsi="Times New Roman" w:cs="Times New Roman"/>
          <w:b/>
          <w:sz w:val="26"/>
          <w:szCs w:val="26"/>
          <w:lang w:val="uk-UA"/>
        </w:rPr>
        <w:t>:</w:t>
      </w:r>
    </w:p>
    <w:p w:rsidR="00D12551" w:rsidRPr="0064468D" w:rsidRDefault="00D12551" w:rsidP="00736A40">
      <w:pPr>
        <w:spacing w:after="0"/>
        <w:jc w:val="center"/>
        <w:rPr>
          <w:rFonts w:ascii="Times New Roman" w:hAnsi="Times New Roman" w:cs="Times New Roman"/>
          <w:b/>
          <w:sz w:val="26"/>
          <w:szCs w:val="26"/>
          <w:lang w:val="uk-UA"/>
        </w:rPr>
      </w:pPr>
    </w:p>
    <w:p w:rsidR="00736A40" w:rsidRPr="0064468D" w:rsidRDefault="007B42AC" w:rsidP="007B42AC">
      <w:pPr>
        <w:pStyle w:val="a5"/>
        <w:numPr>
          <w:ilvl w:val="0"/>
          <w:numId w:val="2"/>
        </w:numPr>
        <w:spacing w:after="0"/>
        <w:ind w:left="0" w:firstLine="567"/>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ab/>
      </w:r>
      <w:r w:rsidR="00736A40" w:rsidRPr="0064468D">
        <w:rPr>
          <w:rFonts w:ascii="Times New Roman" w:hAnsi="Times New Roman" w:cs="Times New Roman"/>
          <w:sz w:val="26"/>
          <w:szCs w:val="26"/>
          <w:lang w:val="uk-UA"/>
        </w:rPr>
        <w:t>Провести перевірку дотримання Акціонерним Товариством «</w:t>
      </w:r>
      <w:r w:rsidRPr="0064468D">
        <w:rPr>
          <w:rFonts w:ascii="Times New Roman" w:hAnsi="Times New Roman" w:cs="Times New Roman"/>
          <w:sz w:val="26"/>
          <w:szCs w:val="26"/>
          <w:lang w:val="uk-UA"/>
        </w:rPr>
        <w:t>_________________</w:t>
      </w:r>
      <w:r w:rsidR="00736A40" w:rsidRPr="0064468D">
        <w:rPr>
          <w:rFonts w:ascii="Times New Roman" w:hAnsi="Times New Roman" w:cs="Times New Roman"/>
          <w:sz w:val="26"/>
          <w:szCs w:val="26"/>
          <w:lang w:val="uk-UA"/>
        </w:rPr>
        <w:t xml:space="preserve">» (ЄДРПОУ: </w:t>
      </w:r>
      <w:r w:rsidRPr="0064468D">
        <w:rPr>
          <w:rFonts w:ascii="Times New Roman" w:hAnsi="Times New Roman" w:cs="Times New Roman"/>
          <w:sz w:val="26"/>
          <w:szCs w:val="26"/>
          <w:lang w:val="uk-UA"/>
        </w:rPr>
        <w:t>____________</w:t>
      </w:r>
      <w:r w:rsidR="00736A40" w:rsidRPr="0064468D">
        <w:rPr>
          <w:rFonts w:ascii="Times New Roman" w:hAnsi="Times New Roman" w:cs="Times New Roman"/>
          <w:sz w:val="26"/>
          <w:szCs w:val="26"/>
          <w:lang w:val="uk-UA"/>
        </w:rPr>
        <w:t>)   національного законодавства України щодо описаних в даній заяві фактів.</w:t>
      </w:r>
    </w:p>
    <w:p w:rsidR="00736A40" w:rsidRPr="0064468D" w:rsidRDefault="00736A40" w:rsidP="007B42AC">
      <w:pPr>
        <w:spacing w:after="0"/>
        <w:ind w:firstLine="567"/>
        <w:jc w:val="both"/>
        <w:rPr>
          <w:rFonts w:ascii="Times New Roman" w:hAnsi="Times New Roman" w:cs="Times New Roman"/>
          <w:sz w:val="26"/>
          <w:szCs w:val="26"/>
          <w:lang w:val="uk-UA"/>
        </w:rPr>
      </w:pPr>
    </w:p>
    <w:p w:rsidR="00736A40" w:rsidRPr="0064468D" w:rsidRDefault="007B42AC" w:rsidP="007B42AC">
      <w:pPr>
        <w:pStyle w:val="a5"/>
        <w:numPr>
          <w:ilvl w:val="0"/>
          <w:numId w:val="2"/>
        </w:numPr>
        <w:spacing w:after="0"/>
        <w:ind w:left="0" w:firstLine="567"/>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 xml:space="preserve"> </w:t>
      </w:r>
      <w:r w:rsidRPr="0064468D">
        <w:rPr>
          <w:rFonts w:ascii="Times New Roman" w:hAnsi="Times New Roman" w:cs="Times New Roman"/>
          <w:sz w:val="26"/>
          <w:szCs w:val="26"/>
          <w:lang w:val="uk-UA"/>
        </w:rPr>
        <w:tab/>
      </w:r>
      <w:r w:rsidR="00736A40" w:rsidRPr="0064468D">
        <w:rPr>
          <w:rFonts w:ascii="Times New Roman" w:hAnsi="Times New Roman" w:cs="Times New Roman"/>
          <w:sz w:val="26"/>
          <w:szCs w:val="26"/>
          <w:lang w:val="uk-UA"/>
        </w:rPr>
        <w:t xml:space="preserve">В межах компетенції вжити заходів для відновлення </w:t>
      </w:r>
      <w:r w:rsidR="00B65D50" w:rsidRPr="0064468D">
        <w:rPr>
          <w:rFonts w:ascii="Times New Roman" w:hAnsi="Times New Roman" w:cs="Times New Roman"/>
          <w:sz w:val="26"/>
          <w:szCs w:val="26"/>
          <w:lang w:val="uk-UA"/>
        </w:rPr>
        <w:t>конституційного права</w:t>
      </w:r>
      <w:r w:rsidR="00736A40" w:rsidRPr="0064468D">
        <w:rPr>
          <w:rFonts w:ascii="Times New Roman" w:hAnsi="Times New Roman" w:cs="Times New Roman"/>
          <w:sz w:val="26"/>
          <w:szCs w:val="26"/>
          <w:lang w:val="uk-UA"/>
        </w:rPr>
        <w:t xml:space="preserve"> працівників </w:t>
      </w:r>
      <w:r w:rsidR="000269D8" w:rsidRPr="0064468D">
        <w:rPr>
          <w:rFonts w:ascii="Times New Roman" w:hAnsi="Times New Roman" w:cs="Times New Roman"/>
          <w:sz w:val="26"/>
          <w:szCs w:val="26"/>
          <w:lang w:val="uk-UA"/>
        </w:rPr>
        <w:t>Заявника</w:t>
      </w:r>
      <w:r w:rsidR="00736A40" w:rsidRPr="0064468D">
        <w:rPr>
          <w:rFonts w:ascii="Times New Roman" w:hAnsi="Times New Roman" w:cs="Times New Roman"/>
          <w:sz w:val="26"/>
          <w:szCs w:val="26"/>
          <w:lang w:val="uk-UA"/>
        </w:rPr>
        <w:t xml:space="preserve"> (ЄДРПОУ: </w:t>
      </w:r>
      <w:r w:rsidRPr="0064468D">
        <w:rPr>
          <w:rFonts w:ascii="Times New Roman" w:hAnsi="Times New Roman" w:cs="Times New Roman"/>
          <w:sz w:val="26"/>
          <w:szCs w:val="26"/>
          <w:lang w:val="uk-UA"/>
        </w:rPr>
        <w:t>____________</w:t>
      </w:r>
      <w:r w:rsidR="00736A40" w:rsidRPr="0064468D">
        <w:rPr>
          <w:rFonts w:ascii="Times New Roman" w:hAnsi="Times New Roman" w:cs="Times New Roman"/>
          <w:sz w:val="26"/>
          <w:szCs w:val="26"/>
          <w:lang w:val="uk-UA"/>
        </w:rPr>
        <w:t xml:space="preserve">)  </w:t>
      </w:r>
      <w:r w:rsidR="00B65D50" w:rsidRPr="0064468D">
        <w:rPr>
          <w:rFonts w:ascii="Times New Roman" w:hAnsi="Times New Roman" w:cs="Times New Roman"/>
          <w:sz w:val="26"/>
          <w:szCs w:val="26"/>
          <w:lang w:val="uk-UA"/>
        </w:rPr>
        <w:t>на оплату праці</w:t>
      </w:r>
    </w:p>
    <w:p w:rsidR="00B65D50" w:rsidRPr="0064468D" w:rsidRDefault="00B65D50" w:rsidP="00B65D50">
      <w:pPr>
        <w:spacing w:after="0"/>
        <w:jc w:val="both"/>
        <w:rPr>
          <w:rFonts w:ascii="Times New Roman" w:hAnsi="Times New Roman" w:cs="Times New Roman"/>
          <w:sz w:val="26"/>
          <w:szCs w:val="26"/>
          <w:lang w:val="uk-UA"/>
        </w:rPr>
      </w:pPr>
    </w:p>
    <w:p w:rsidR="00B65D50" w:rsidRPr="0064468D" w:rsidRDefault="00095A2C" w:rsidP="00B65D50">
      <w:pPr>
        <w:spacing w:after="0"/>
        <w:jc w:val="both"/>
        <w:rPr>
          <w:rFonts w:ascii="Times New Roman" w:hAnsi="Times New Roman" w:cs="Times New Roman"/>
          <w:b/>
          <w:sz w:val="26"/>
          <w:szCs w:val="26"/>
          <w:lang w:val="uk-UA"/>
        </w:rPr>
      </w:pPr>
      <w:r w:rsidRPr="0064468D">
        <w:rPr>
          <w:rFonts w:ascii="Times New Roman" w:hAnsi="Times New Roman" w:cs="Times New Roman"/>
          <w:b/>
          <w:sz w:val="26"/>
          <w:szCs w:val="26"/>
          <w:lang w:val="uk-UA"/>
        </w:rPr>
        <w:t>Додатки:</w:t>
      </w:r>
    </w:p>
    <w:p w:rsidR="00095A2C" w:rsidRPr="0064468D" w:rsidRDefault="00095A2C" w:rsidP="00B65D50">
      <w:pPr>
        <w:spacing w:after="0"/>
        <w:jc w:val="both"/>
        <w:rPr>
          <w:rFonts w:ascii="Times New Roman" w:hAnsi="Times New Roman" w:cs="Times New Roman"/>
          <w:b/>
          <w:sz w:val="26"/>
          <w:szCs w:val="26"/>
          <w:lang w:val="uk-UA"/>
        </w:rPr>
      </w:pPr>
    </w:p>
    <w:p w:rsidR="00095A2C" w:rsidRPr="0064468D" w:rsidRDefault="007B42AC" w:rsidP="00B65D50">
      <w:pPr>
        <w:spacing w:after="0"/>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1</w:t>
      </w:r>
      <w:r w:rsidR="00095A2C" w:rsidRPr="0064468D">
        <w:rPr>
          <w:rFonts w:ascii="Times New Roman" w:hAnsi="Times New Roman" w:cs="Times New Roman"/>
          <w:sz w:val="26"/>
          <w:szCs w:val="26"/>
          <w:lang w:val="uk-UA"/>
        </w:rPr>
        <w:t xml:space="preserve">. Копія </w:t>
      </w:r>
      <w:r w:rsidRPr="0064468D">
        <w:rPr>
          <w:rFonts w:ascii="Times New Roman" w:hAnsi="Times New Roman" w:cs="Times New Roman"/>
          <w:sz w:val="26"/>
          <w:szCs w:val="26"/>
          <w:lang w:val="uk-UA"/>
        </w:rPr>
        <w:t>листа</w:t>
      </w:r>
      <w:r w:rsidR="00095A2C" w:rsidRPr="0064468D">
        <w:rPr>
          <w:rFonts w:ascii="Times New Roman" w:hAnsi="Times New Roman" w:cs="Times New Roman"/>
          <w:sz w:val="26"/>
          <w:szCs w:val="26"/>
          <w:lang w:val="uk-UA"/>
        </w:rPr>
        <w:t xml:space="preserve"> АТ «</w:t>
      </w:r>
      <w:r w:rsidRPr="0064468D">
        <w:rPr>
          <w:rFonts w:ascii="Times New Roman" w:hAnsi="Times New Roman" w:cs="Times New Roman"/>
          <w:sz w:val="26"/>
          <w:szCs w:val="26"/>
          <w:lang w:val="uk-UA"/>
        </w:rPr>
        <w:t>________________</w:t>
      </w:r>
      <w:r w:rsidR="00095A2C" w:rsidRPr="0064468D">
        <w:rPr>
          <w:rFonts w:ascii="Times New Roman" w:hAnsi="Times New Roman" w:cs="Times New Roman"/>
          <w:sz w:val="26"/>
          <w:szCs w:val="26"/>
          <w:lang w:val="uk-UA"/>
        </w:rPr>
        <w:t xml:space="preserve">» від </w:t>
      </w:r>
      <w:r w:rsidRPr="0064468D">
        <w:rPr>
          <w:rFonts w:ascii="Times New Roman" w:hAnsi="Times New Roman" w:cs="Times New Roman"/>
          <w:sz w:val="26"/>
          <w:szCs w:val="26"/>
          <w:lang w:val="uk-UA"/>
        </w:rPr>
        <w:t>___</w:t>
      </w:r>
      <w:r w:rsidR="00095A2C" w:rsidRPr="0064468D">
        <w:rPr>
          <w:rFonts w:ascii="Times New Roman" w:hAnsi="Times New Roman" w:cs="Times New Roman"/>
          <w:sz w:val="26"/>
          <w:szCs w:val="26"/>
          <w:lang w:val="uk-UA"/>
        </w:rPr>
        <w:t>.</w:t>
      </w:r>
      <w:r w:rsidRPr="0064468D">
        <w:rPr>
          <w:rFonts w:ascii="Times New Roman" w:hAnsi="Times New Roman" w:cs="Times New Roman"/>
          <w:sz w:val="26"/>
          <w:szCs w:val="26"/>
          <w:lang w:val="uk-UA"/>
        </w:rPr>
        <w:t>___</w:t>
      </w:r>
      <w:r w:rsidR="00095A2C" w:rsidRPr="0064468D">
        <w:rPr>
          <w:rFonts w:ascii="Times New Roman" w:hAnsi="Times New Roman" w:cs="Times New Roman"/>
          <w:sz w:val="26"/>
          <w:szCs w:val="26"/>
          <w:lang w:val="uk-UA"/>
        </w:rPr>
        <w:t>.</w:t>
      </w:r>
      <w:r w:rsidRPr="0064468D">
        <w:rPr>
          <w:rFonts w:ascii="Times New Roman" w:hAnsi="Times New Roman" w:cs="Times New Roman"/>
          <w:sz w:val="26"/>
          <w:szCs w:val="26"/>
          <w:lang w:val="uk-UA"/>
        </w:rPr>
        <w:t>_______;</w:t>
      </w:r>
    </w:p>
    <w:p w:rsidR="007B42AC" w:rsidRPr="0064468D" w:rsidRDefault="007B42AC" w:rsidP="00B65D50">
      <w:pPr>
        <w:spacing w:after="0"/>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2. Копія постанови державного виконавця про арешт рахунків</w:t>
      </w:r>
      <w:r w:rsidR="00D12551" w:rsidRPr="0064468D">
        <w:rPr>
          <w:rFonts w:ascii="Times New Roman" w:hAnsi="Times New Roman" w:cs="Times New Roman"/>
          <w:sz w:val="26"/>
          <w:szCs w:val="26"/>
          <w:lang w:val="uk-UA"/>
        </w:rPr>
        <w:t>;</w:t>
      </w:r>
    </w:p>
    <w:p w:rsidR="007B42AC" w:rsidRPr="0064468D" w:rsidRDefault="00D12551" w:rsidP="00B65D50">
      <w:pPr>
        <w:spacing w:after="0"/>
        <w:jc w:val="both"/>
        <w:rPr>
          <w:rFonts w:ascii="Times New Roman" w:hAnsi="Times New Roman" w:cs="Times New Roman"/>
          <w:sz w:val="26"/>
          <w:szCs w:val="26"/>
          <w:lang w:val="uk-UA"/>
        </w:rPr>
      </w:pPr>
      <w:r w:rsidRPr="0064468D">
        <w:rPr>
          <w:rFonts w:ascii="Times New Roman" w:hAnsi="Times New Roman" w:cs="Times New Roman"/>
          <w:sz w:val="26"/>
          <w:szCs w:val="26"/>
          <w:lang w:val="uk-UA"/>
        </w:rPr>
        <w:t>3. Підтвердження повноважень підписанта Скарги.</w:t>
      </w:r>
    </w:p>
    <w:p w:rsidR="007B42AC" w:rsidRPr="0064468D" w:rsidRDefault="007B42AC" w:rsidP="00B65D50">
      <w:pPr>
        <w:spacing w:after="0"/>
        <w:jc w:val="both"/>
        <w:rPr>
          <w:rFonts w:ascii="Times New Roman" w:hAnsi="Times New Roman" w:cs="Times New Roman"/>
          <w:sz w:val="26"/>
          <w:szCs w:val="26"/>
          <w:lang w:val="uk-UA"/>
        </w:rPr>
      </w:pPr>
    </w:p>
    <w:p w:rsidR="00B65D50" w:rsidRPr="0064468D" w:rsidRDefault="00B65D50" w:rsidP="00B65D50">
      <w:pPr>
        <w:spacing w:after="0"/>
        <w:jc w:val="both"/>
        <w:rPr>
          <w:rFonts w:ascii="Times New Roman" w:hAnsi="Times New Roman" w:cs="Times New Roman"/>
          <w:sz w:val="26"/>
          <w:szCs w:val="26"/>
          <w:lang w:val="uk-UA"/>
        </w:rPr>
      </w:pPr>
    </w:p>
    <w:p w:rsidR="00D12551" w:rsidRPr="0064468D" w:rsidRDefault="00D12551" w:rsidP="00D12551">
      <w:pPr>
        <w:shd w:val="clear" w:color="auto" w:fill="FFFFFF"/>
        <w:spacing w:after="0" w:line="240" w:lineRule="auto"/>
        <w:ind w:left="142"/>
        <w:jc w:val="both"/>
        <w:rPr>
          <w:rFonts w:ascii="Times New Roman" w:eastAsia="Times New Roman" w:hAnsi="Times New Roman" w:cs="Times New Roman"/>
          <w:sz w:val="26"/>
          <w:szCs w:val="26"/>
          <w:lang w:val="uk-UA" w:eastAsia="ru-RU"/>
        </w:rPr>
      </w:pPr>
      <w:r w:rsidRPr="0064468D">
        <w:rPr>
          <w:rFonts w:ascii="Times New Roman" w:eastAsia="Times New Roman" w:hAnsi="Times New Roman" w:cs="Times New Roman"/>
          <w:sz w:val="26"/>
          <w:szCs w:val="26"/>
          <w:lang w:val="uk-UA" w:eastAsia="ru-RU"/>
        </w:rPr>
        <w:t>«___» ___________ ______ року</w:t>
      </w:r>
      <w:r w:rsidRPr="0064468D">
        <w:rPr>
          <w:rFonts w:ascii="Times New Roman" w:eastAsia="Times New Roman" w:hAnsi="Times New Roman" w:cs="Times New Roman"/>
          <w:sz w:val="26"/>
          <w:szCs w:val="26"/>
          <w:lang w:val="uk-UA" w:eastAsia="ru-RU"/>
        </w:rPr>
        <w:tab/>
        <w:t>______________ ________________________</w:t>
      </w:r>
    </w:p>
    <w:p w:rsidR="00D12551" w:rsidRPr="0064468D" w:rsidRDefault="00D12551" w:rsidP="00D12551">
      <w:pPr>
        <w:shd w:val="clear" w:color="auto" w:fill="FFFFFF"/>
        <w:spacing w:after="0" w:line="240" w:lineRule="auto"/>
        <w:ind w:left="142"/>
        <w:jc w:val="both"/>
        <w:rPr>
          <w:rFonts w:ascii="Times New Roman" w:eastAsia="Times New Roman" w:hAnsi="Times New Roman" w:cs="Times New Roman"/>
          <w:sz w:val="18"/>
          <w:szCs w:val="26"/>
          <w:lang w:val="uk-UA" w:eastAsia="ru-RU"/>
        </w:rPr>
      </w:pPr>
      <w:r w:rsidRPr="0064468D">
        <w:rPr>
          <w:rFonts w:ascii="Times New Roman" w:eastAsia="Times New Roman" w:hAnsi="Times New Roman" w:cs="Times New Roman"/>
          <w:sz w:val="18"/>
          <w:szCs w:val="26"/>
          <w:lang w:val="uk-UA" w:eastAsia="ru-RU"/>
        </w:rPr>
        <w:tab/>
      </w:r>
      <w:r w:rsidRPr="0064468D">
        <w:rPr>
          <w:rFonts w:ascii="Times New Roman" w:eastAsia="Times New Roman" w:hAnsi="Times New Roman" w:cs="Times New Roman"/>
          <w:sz w:val="18"/>
          <w:szCs w:val="26"/>
          <w:lang w:val="uk-UA" w:eastAsia="ru-RU"/>
        </w:rPr>
        <w:tab/>
      </w:r>
      <w:r w:rsidRPr="0064468D">
        <w:rPr>
          <w:rFonts w:ascii="Times New Roman" w:eastAsia="Times New Roman" w:hAnsi="Times New Roman" w:cs="Times New Roman"/>
          <w:sz w:val="18"/>
          <w:szCs w:val="26"/>
          <w:lang w:val="uk-UA" w:eastAsia="ru-RU"/>
        </w:rPr>
        <w:tab/>
      </w:r>
      <w:r w:rsidRPr="0064468D">
        <w:rPr>
          <w:rFonts w:ascii="Times New Roman" w:eastAsia="Times New Roman" w:hAnsi="Times New Roman" w:cs="Times New Roman"/>
          <w:sz w:val="18"/>
          <w:szCs w:val="26"/>
          <w:lang w:val="uk-UA" w:eastAsia="ru-RU"/>
        </w:rPr>
        <w:tab/>
      </w:r>
      <w:r w:rsidRPr="0064468D">
        <w:rPr>
          <w:rFonts w:ascii="Times New Roman" w:eastAsia="Times New Roman" w:hAnsi="Times New Roman" w:cs="Times New Roman"/>
          <w:sz w:val="18"/>
          <w:szCs w:val="26"/>
          <w:lang w:val="uk-UA" w:eastAsia="ru-RU"/>
        </w:rPr>
        <w:tab/>
      </w:r>
      <w:r w:rsidRPr="0064468D">
        <w:rPr>
          <w:rFonts w:ascii="Times New Roman" w:eastAsia="Times New Roman" w:hAnsi="Times New Roman" w:cs="Times New Roman"/>
          <w:sz w:val="18"/>
          <w:szCs w:val="26"/>
          <w:lang w:val="uk-UA" w:eastAsia="ru-RU"/>
        </w:rPr>
        <w:tab/>
      </w:r>
      <w:r w:rsidRPr="0064468D">
        <w:rPr>
          <w:rFonts w:ascii="Times New Roman" w:eastAsia="Times New Roman" w:hAnsi="Times New Roman" w:cs="Times New Roman"/>
          <w:sz w:val="18"/>
          <w:szCs w:val="26"/>
          <w:lang w:val="uk-UA" w:eastAsia="ru-RU"/>
        </w:rPr>
        <w:tab/>
      </w:r>
      <w:r w:rsidRPr="0064468D">
        <w:rPr>
          <w:rFonts w:ascii="Times New Roman" w:eastAsia="Times New Roman" w:hAnsi="Times New Roman" w:cs="Times New Roman"/>
          <w:sz w:val="18"/>
          <w:szCs w:val="26"/>
          <w:lang w:val="uk-UA" w:eastAsia="ru-RU"/>
        </w:rPr>
        <w:tab/>
      </w:r>
      <w:r w:rsidRPr="0064468D">
        <w:rPr>
          <w:rFonts w:ascii="Times New Roman" w:eastAsia="Times New Roman" w:hAnsi="Times New Roman" w:cs="Times New Roman"/>
          <w:sz w:val="18"/>
          <w:szCs w:val="26"/>
          <w:lang w:val="uk-UA" w:eastAsia="ru-RU"/>
        </w:rPr>
        <w:tab/>
        <w:t>(Посада, прізвище та ініціали)</w:t>
      </w:r>
    </w:p>
    <w:p w:rsidR="00736A40" w:rsidRPr="0064468D" w:rsidRDefault="00736A40" w:rsidP="00736A40">
      <w:pPr>
        <w:spacing w:after="0"/>
        <w:rPr>
          <w:rFonts w:ascii="Times New Roman" w:hAnsi="Times New Roman" w:cs="Times New Roman"/>
          <w:sz w:val="26"/>
          <w:szCs w:val="26"/>
          <w:lang w:val="uk-UA"/>
        </w:rPr>
      </w:pPr>
    </w:p>
    <w:p w:rsidR="00736A40" w:rsidRPr="0064468D" w:rsidRDefault="00736A40" w:rsidP="00736A40">
      <w:pPr>
        <w:spacing w:after="0"/>
        <w:rPr>
          <w:rFonts w:ascii="Times New Roman" w:hAnsi="Times New Roman" w:cs="Times New Roman"/>
          <w:sz w:val="26"/>
          <w:szCs w:val="26"/>
          <w:lang w:val="uk-UA"/>
        </w:rPr>
      </w:pPr>
      <w:r w:rsidRPr="0064468D">
        <w:rPr>
          <w:rFonts w:ascii="Times New Roman" w:hAnsi="Times New Roman" w:cs="Times New Roman"/>
          <w:sz w:val="26"/>
          <w:szCs w:val="26"/>
          <w:lang w:val="uk-UA"/>
        </w:rPr>
        <w:t xml:space="preserve"> </w:t>
      </w:r>
    </w:p>
    <w:sectPr w:rsidR="00736A40" w:rsidRPr="00644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3BCE"/>
    <w:multiLevelType w:val="hybridMultilevel"/>
    <w:tmpl w:val="2A2E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3F5312"/>
    <w:multiLevelType w:val="hybridMultilevel"/>
    <w:tmpl w:val="5FA803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07"/>
    <w:rsid w:val="000269D8"/>
    <w:rsid w:val="00095A2C"/>
    <w:rsid w:val="002B5891"/>
    <w:rsid w:val="00355373"/>
    <w:rsid w:val="0037042E"/>
    <w:rsid w:val="004469CB"/>
    <w:rsid w:val="004D5066"/>
    <w:rsid w:val="004E6C57"/>
    <w:rsid w:val="005A316A"/>
    <w:rsid w:val="0064468D"/>
    <w:rsid w:val="006B77EB"/>
    <w:rsid w:val="00736A40"/>
    <w:rsid w:val="007A4642"/>
    <w:rsid w:val="007B42AC"/>
    <w:rsid w:val="00952709"/>
    <w:rsid w:val="00987344"/>
    <w:rsid w:val="009F4A68"/>
    <w:rsid w:val="00B35287"/>
    <w:rsid w:val="00B65D50"/>
    <w:rsid w:val="00BC3B7F"/>
    <w:rsid w:val="00C91ED1"/>
    <w:rsid w:val="00D12551"/>
    <w:rsid w:val="00E5288A"/>
    <w:rsid w:val="00FA1607"/>
    <w:rsid w:val="00FC3339"/>
    <w:rsid w:val="00FE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35AE"/>
  <w15:chartTrackingRefBased/>
  <w15:docId w15:val="{F477B7AF-D4C2-4824-BA9A-6DFEA080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envelope return"/>
    <w:basedOn w:val="a"/>
    <w:uiPriority w:val="99"/>
    <w:semiHidden/>
    <w:unhideWhenUsed/>
    <w:rsid w:val="00E5288A"/>
    <w:pPr>
      <w:spacing w:after="0" w:line="240" w:lineRule="auto"/>
    </w:pPr>
    <w:rPr>
      <w:rFonts w:ascii="Times New Roman" w:eastAsiaTheme="majorEastAsia" w:hAnsi="Times New Roman" w:cstheme="majorBidi"/>
      <w:sz w:val="28"/>
      <w:szCs w:val="20"/>
    </w:rPr>
  </w:style>
  <w:style w:type="paragraph" w:styleId="a3">
    <w:name w:val="envelope address"/>
    <w:basedOn w:val="a"/>
    <w:uiPriority w:val="99"/>
    <w:semiHidden/>
    <w:unhideWhenUsed/>
    <w:rsid w:val="00E5288A"/>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character" w:styleId="a4">
    <w:name w:val="Hyperlink"/>
    <w:basedOn w:val="a0"/>
    <w:uiPriority w:val="99"/>
    <w:unhideWhenUsed/>
    <w:rsid w:val="009F4A68"/>
    <w:rPr>
      <w:color w:val="0563C1" w:themeColor="hyperlink"/>
      <w:u w:val="single"/>
    </w:rPr>
  </w:style>
  <w:style w:type="character" w:customStyle="1" w:styleId="Mention">
    <w:name w:val="Mention"/>
    <w:basedOn w:val="a0"/>
    <w:uiPriority w:val="99"/>
    <w:semiHidden/>
    <w:unhideWhenUsed/>
    <w:rsid w:val="009F4A68"/>
    <w:rPr>
      <w:color w:val="2B579A"/>
      <w:shd w:val="clear" w:color="auto" w:fill="E6E6E6"/>
    </w:rPr>
  </w:style>
  <w:style w:type="paragraph" w:styleId="a5">
    <w:name w:val="List Paragraph"/>
    <w:basedOn w:val="a"/>
    <w:uiPriority w:val="34"/>
    <w:qFormat/>
    <w:rsid w:val="007B4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7429">
      <w:bodyDiv w:val="1"/>
      <w:marLeft w:val="0"/>
      <w:marRight w:val="0"/>
      <w:marTop w:val="0"/>
      <w:marBottom w:val="0"/>
      <w:divBdr>
        <w:top w:val="none" w:sz="0" w:space="0" w:color="auto"/>
        <w:left w:val="none" w:sz="0" w:space="0" w:color="auto"/>
        <w:bottom w:val="none" w:sz="0" w:space="0" w:color="auto"/>
        <w:right w:val="none" w:sz="0" w:space="0" w:color="auto"/>
      </w:divBdr>
    </w:div>
    <w:div w:id="503276852">
      <w:bodyDiv w:val="1"/>
      <w:marLeft w:val="0"/>
      <w:marRight w:val="0"/>
      <w:marTop w:val="0"/>
      <w:marBottom w:val="0"/>
      <w:divBdr>
        <w:top w:val="none" w:sz="0" w:space="0" w:color="auto"/>
        <w:left w:val="none" w:sz="0" w:space="0" w:color="auto"/>
        <w:bottom w:val="none" w:sz="0" w:space="0" w:color="auto"/>
        <w:right w:val="none" w:sz="0" w:space="0" w:color="auto"/>
      </w:divBdr>
    </w:div>
    <w:div w:id="1081416657">
      <w:bodyDiv w:val="1"/>
      <w:marLeft w:val="0"/>
      <w:marRight w:val="0"/>
      <w:marTop w:val="0"/>
      <w:marBottom w:val="0"/>
      <w:divBdr>
        <w:top w:val="none" w:sz="0" w:space="0" w:color="auto"/>
        <w:left w:val="none" w:sz="0" w:space="0" w:color="auto"/>
        <w:bottom w:val="none" w:sz="0" w:space="0" w:color="auto"/>
        <w:right w:val="none" w:sz="0" w:space="0" w:color="auto"/>
      </w:divBdr>
    </w:div>
    <w:div w:id="13747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bu@ban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4643</Words>
  <Characters>2647</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Трофимов</dc:creator>
  <cp:keywords/>
  <dc:description/>
  <cp:lastModifiedBy>RePack by Diakov</cp:lastModifiedBy>
  <cp:revision>2</cp:revision>
  <dcterms:created xsi:type="dcterms:W3CDTF">2020-07-29T07:29:00Z</dcterms:created>
  <dcterms:modified xsi:type="dcterms:W3CDTF">2020-07-29T07:29:00Z</dcterms:modified>
</cp:coreProperties>
</file>