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E72F5" w:rsidRDefault="000E72F5">
      <w:pPr>
        <w:spacing w:line="259" w:lineRule="auto"/>
        <w:rPr>
          <w:rFonts w:ascii="Times New Roman" w:eastAsia="Times New Roman" w:hAnsi="Times New Roman" w:cs="Times New Roman"/>
        </w:rPr>
      </w:pPr>
    </w:p>
    <w:p w14:paraId="00000002" w14:textId="77777777" w:rsidR="000E72F5" w:rsidRPr="00C247A9" w:rsidRDefault="00D33D74" w:rsidP="00FC1E0D">
      <w:pPr>
        <w:spacing w:line="240" w:lineRule="auto"/>
        <w:ind w:firstLine="4535"/>
        <w:rPr>
          <w:rFonts w:ascii="Times New Roman" w:eastAsia="Times New Roman" w:hAnsi="Times New Roman" w:cs="Times New Roman"/>
        </w:rPr>
      </w:pPr>
      <w:r w:rsidRPr="00C247A9">
        <w:rPr>
          <w:rFonts w:ascii="Times New Roman" w:eastAsia="Times New Roman" w:hAnsi="Times New Roman" w:cs="Times New Roman"/>
        </w:rPr>
        <w:t>Командиру____________________________</w:t>
      </w:r>
    </w:p>
    <w:p w14:paraId="00000003" w14:textId="77777777" w:rsidR="000E72F5" w:rsidRPr="00C247A9" w:rsidRDefault="00D33D74" w:rsidP="00FC1E0D">
      <w:pPr>
        <w:spacing w:line="240" w:lineRule="auto"/>
        <w:ind w:firstLine="4535"/>
        <w:rPr>
          <w:rFonts w:ascii="Times New Roman" w:eastAsia="Times New Roman" w:hAnsi="Times New Roman" w:cs="Times New Roman"/>
        </w:rPr>
      </w:pPr>
      <w:r w:rsidRPr="00C247A9">
        <w:rPr>
          <w:rFonts w:ascii="Times New Roman" w:eastAsia="Times New Roman" w:hAnsi="Times New Roman" w:cs="Times New Roman"/>
        </w:rPr>
        <w:t xml:space="preserve">В/ч ________ </w:t>
      </w:r>
    </w:p>
    <w:p w14:paraId="00000004" w14:textId="77777777" w:rsidR="000E72F5" w:rsidRPr="00C247A9" w:rsidRDefault="00D33D74" w:rsidP="00FC1E0D">
      <w:pPr>
        <w:spacing w:line="240" w:lineRule="auto"/>
        <w:ind w:firstLine="4535"/>
        <w:rPr>
          <w:rFonts w:ascii="Times New Roman" w:eastAsia="Times New Roman" w:hAnsi="Times New Roman" w:cs="Times New Roman"/>
        </w:rPr>
      </w:pPr>
      <w:r w:rsidRPr="00C247A9">
        <w:rPr>
          <w:rFonts w:ascii="Times New Roman" w:eastAsia="Times New Roman" w:hAnsi="Times New Roman" w:cs="Times New Roman"/>
        </w:rPr>
        <w:t>_______________________________________</w:t>
      </w:r>
    </w:p>
    <w:p w14:paraId="00000005" w14:textId="77777777" w:rsidR="000E72F5" w:rsidRPr="00C247A9" w:rsidRDefault="00D33D74" w:rsidP="00FC1E0D">
      <w:pPr>
        <w:spacing w:line="240" w:lineRule="auto"/>
        <w:ind w:firstLine="4535"/>
        <w:rPr>
          <w:rFonts w:ascii="Times New Roman" w:eastAsia="Times New Roman" w:hAnsi="Times New Roman" w:cs="Times New Roman"/>
          <w:i/>
        </w:rPr>
      </w:pPr>
      <w:r w:rsidRPr="00C247A9">
        <w:rPr>
          <w:rFonts w:ascii="Times New Roman" w:eastAsia="Times New Roman" w:hAnsi="Times New Roman" w:cs="Times New Roman"/>
          <w:i/>
        </w:rPr>
        <w:t>(прізвище, ініціали)</w:t>
      </w:r>
    </w:p>
    <w:p w14:paraId="00000006" w14:textId="77777777" w:rsidR="000E72F5" w:rsidRPr="00C247A9" w:rsidRDefault="000E72F5" w:rsidP="00FC1E0D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07" w14:textId="77777777" w:rsidR="000E72F5" w:rsidRPr="00C247A9" w:rsidRDefault="000E72F5" w:rsidP="00FC1E0D">
      <w:pPr>
        <w:spacing w:line="240" w:lineRule="auto"/>
        <w:ind w:firstLine="4535"/>
        <w:rPr>
          <w:rFonts w:ascii="Times New Roman" w:eastAsia="Times New Roman" w:hAnsi="Times New Roman" w:cs="Times New Roman"/>
        </w:rPr>
      </w:pPr>
    </w:p>
    <w:p w14:paraId="00000008" w14:textId="77777777" w:rsidR="000E72F5" w:rsidRPr="00C247A9" w:rsidRDefault="00D33D74" w:rsidP="00FC1E0D">
      <w:pPr>
        <w:spacing w:line="240" w:lineRule="auto"/>
        <w:ind w:firstLine="4535"/>
        <w:rPr>
          <w:rFonts w:ascii="Times New Roman" w:eastAsia="Times New Roman" w:hAnsi="Times New Roman" w:cs="Times New Roman"/>
        </w:rPr>
      </w:pPr>
      <w:r w:rsidRPr="00C247A9">
        <w:rPr>
          <w:rFonts w:ascii="Times New Roman" w:eastAsia="Times New Roman" w:hAnsi="Times New Roman" w:cs="Times New Roman"/>
        </w:rPr>
        <w:t>Посада,  В/ч __________</w:t>
      </w:r>
    </w:p>
    <w:p w14:paraId="00000009" w14:textId="77777777" w:rsidR="000E72F5" w:rsidRPr="00C247A9" w:rsidRDefault="00D33D74" w:rsidP="00FC1E0D">
      <w:pPr>
        <w:spacing w:line="240" w:lineRule="auto"/>
        <w:ind w:firstLine="4535"/>
        <w:rPr>
          <w:rFonts w:ascii="Times New Roman" w:eastAsia="Times New Roman" w:hAnsi="Times New Roman" w:cs="Times New Roman"/>
        </w:rPr>
      </w:pPr>
      <w:r w:rsidRPr="00C247A9">
        <w:rPr>
          <w:rFonts w:ascii="Times New Roman" w:eastAsia="Times New Roman" w:hAnsi="Times New Roman" w:cs="Times New Roman"/>
        </w:rPr>
        <w:t>_______________________________________</w:t>
      </w:r>
    </w:p>
    <w:p w14:paraId="0000000A" w14:textId="77777777" w:rsidR="000E72F5" w:rsidRPr="00C247A9" w:rsidRDefault="00D33D74" w:rsidP="00FC1E0D">
      <w:pPr>
        <w:spacing w:line="240" w:lineRule="auto"/>
        <w:ind w:firstLine="4535"/>
        <w:rPr>
          <w:rFonts w:ascii="Times New Roman" w:eastAsia="Times New Roman" w:hAnsi="Times New Roman" w:cs="Times New Roman"/>
          <w:i/>
        </w:rPr>
      </w:pPr>
      <w:r w:rsidRPr="00C247A9">
        <w:rPr>
          <w:rFonts w:ascii="Times New Roman" w:eastAsia="Times New Roman" w:hAnsi="Times New Roman" w:cs="Times New Roman"/>
          <w:i/>
        </w:rPr>
        <w:t>(прізвище, ініціали)</w:t>
      </w:r>
    </w:p>
    <w:p w14:paraId="0000000B" w14:textId="77777777" w:rsidR="000E72F5" w:rsidRPr="00C247A9" w:rsidRDefault="000E72F5" w:rsidP="00FC1E0D">
      <w:pPr>
        <w:spacing w:line="240" w:lineRule="auto"/>
        <w:ind w:firstLine="4535"/>
        <w:rPr>
          <w:rFonts w:ascii="Times New Roman" w:eastAsia="Times New Roman" w:hAnsi="Times New Roman" w:cs="Times New Roman"/>
        </w:rPr>
      </w:pPr>
      <w:bookmarkStart w:id="0" w:name="_gjdgxs" w:colFirst="0" w:colLast="0"/>
      <w:bookmarkEnd w:id="0"/>
    </w:p>
    <w:p w14:paraId="0000000C" w14:textId="77777777" w:rsidR="000E72F5" w:rsidRPr="00C247A9" w:rsidRDefault="00D33D74" w:rsidP="00FC1E0D">
      <w:pPr>
        <w:spacing w:line="240" w:lineRule="auto"/>
        <w:ind w:firstLine="4535"/>
        <w:rPr>
          <w:rFonts w:ascii="Times New Roman" w:eastAsia="Times New Roman" w:hAnsi="Times New Roman" w:cs="Times New Roman"/>
          <w:i/>
        </w:rPr>
      </w:pPr>
      <w:r w:rsidRPr="00C247A9">
        <w:rPr>
          <w:rFonts w:ascii="Times New Roman" w:eastAsia="Times New Roman" w:hAnsi="Times New Roman" w:cs="Times New Roman"/>
          <w:i/>
        </w:rPr>
        <w:t>адреса зареєстрованого місця проживання:</w:t>
      </w:r>
    </w:p>
    <w:p w14:paraId="0000000D" w14:textId="77777777" w:rsidR="000E72F5" w:rsidRPr="00C247A9" w:rsidRDefault="00D33D74" w:rsidP="00FC1E0D">
      <w:pPr>
        <w:spacing w:line="240" w:lineRule="auto"/>
        <w:ind w:firstLine="4535"/>
        <w:rPr>
          <w:rFonts w:ascii="Times New Roman" w:eastAsia="Times New Roman" w:hAnsi="Times New Roman" w:cs="Times New Roman"/>
        </w:rPr>
      </w:pPr>
      <w:r w:rsidRPr="00C247A9">
        <w:rPr>
          <w:rFonts w:ascii="Times New Roman" w:eastAsia="Times New Roman" w:hAnsi="Times New Roman" w:cs="Times New Roman"/>
        </w:rPr>
        <w:t>_______________________________________</w:t>
      </w:r>
    </w:p>
    <w:p w14:paraId="0000000E" w14:textId="77777777" w:rsidR="000E72F5" w:rsidRPr="00C247A9" w:rsidRDefault="00D33D74" w:rsidP="00FC1E0D">
      <w:pPr>
        <w:spacing w:line="240" w:lineRule="auto"/>
        <w:ind w:firstLine="4535"/>
        <w:rPr>
          <w:rFonts w:ascii="Times New Roman" w:eastAsia="Times New Roman" w:hAnsi="Times New Roman" w:cs="Times New Roman"/>
          <w:i/>
        </w:rPr>
      </w:pPr>
      <w:r w:rsidRPr="00C247A9">
        <w:rPr>
          <w:rFonts w:ascii="Times New Roman" w:eastAsia="Times New Roman" w:hAnsi="Times New Roman" w:cs="Times New Roman"/>
          <w:i/>
        </w:rPr>
        <w:t>місце отримання поштової кореспонденції:</w:t>
      </w:r>
    </w:p>
    <w:p w14:paraId="0000000F" w14:textId="77777777" w:rsidR="000E72F5" w:rsidRPr="00C247A9" w:rsidRDefault="00D33D74" w:rsidP="00FC1E0D">
      <w:pPr>
        <w:spacing w:line="240" w:lineRule="auto"/>
        <w:ind w:firstLine="4535"/>
        <w:rPr>
          <w:rFonts w:ascii="Times New Roman" w:eastAsia="Times New Roman" w:hAnsi="Times New Roman" w:cs="Times New Roman"/>
        </w:rPr>
      </w:pPr>
      <w:r w:rsidRPr="00C247A9">
        <w:rPr>
          <w:rFonts w:ascii="Times New Roman" w:eastAsia="Times New Roman" w:hAnsi="Times New Roman" w:cs="Times New Roman"/>
        </w:rPr>
        <w:t>_______________________________________</w:t>
      </w:r>
    </w:p>
    <w:p w14:paraId="00000010" w14:textId="77777777" w:rsidR="000E72F5" w:rsidRPr="00C247A9" w:rsidRDefault="00D33D74" w:rsidP="00FC1E0D">
      <w:pPr>
        <w:spacing w:line="240" w:lineRule="auto"/>
        <w:ind w:firstLine="4535"/>
        <w:rPr>
          <w:rFonts w:ascii="Times New Roman" w:eastAsia="Times New Roman" w:hAnsi="Times New Roman" w:cs="Times New Roman"/>
          <w:i/>
        </w:rPr>
      </w:pPr>
      <w:r w:rsidRPr="00C247A9">
        <w:rPr>
          <w:rFonts w:ascii="Times New Roman" w:eastAsia="Times New Roman" w:hAnsi="Times New Roman" w:cs="Times New Roman"/>
          <w:i/>
        </w:rPr>
        <w:t xml:space="preserve">номер засобів зв’язку: </w:t>
      </w:r>
    </w:p>
    <w:p w14:paraId="00000011" w14:textId="77777777" w:rsidR="000E72F5" w:rsidRPr="00C247A9" w:rsidRDefault="00D33D74" w:rsidP="00FC1E0D">
      <w:pPr>
        <w:spacing w:line="240" w:lineRule="auto"/>
        <w:ind w:firstLine="4535"/>
        <w:rPr>
          <w:rFonts w:ascii="Times New Roman" w:eastAsia="Times New Roman" w:hAnsi="Times New Roman" w:cs="Times New Roman"/>
        </w:rPr>
      </w:pPr>
      <w:r w:rsidRPr="00C247A9">
        <w:rPr>
          <w:rFonts w:ascii="Times New Roman" w:eastAsia="Times New Roman" w:hAnsi="Times New Roman" w:cs="Times New Roman"/>
        </w:rPr>
        <w:t>_______________________________________</w:t>
      </w:r>
    </w:p>
    <w:p w14:paraId="00000012" w14:textId="77777777" w:rsidR="000E72F5" w:rsidRPr="00C247A9" w:rsidRDefault="00D33D74" w:rsidP="00FC1E0D">
      <w:pPr>
        <w:spacing w:line="240" w:lineRule="auto"/>
        <w:ind w:firstLine="4535"/>
        <w:rPr>
          <w:rFonts w:ascii="Times New Roman" w:eastAsia="Times New Roman" w:hAnsi="Times New Roman" w:cs="Times New Roman"/>
          <w:i/>
        </w:rPr>
      </w:pPr>
      <w:r w:rsidRPr="00C247A9">
        <w:rPr>
          <w:rFonts w:ascii="Times New Roman" w:eastAsia="Times New Roman" w:hAnsi="Times New Roman" w:cs="Times New Roman"/>
          <w:i/>
        </w:rPr>
        <w:t xml:space="preserve">електронна адреса: </w:t>
      </w:r>
    </w:p>
    <w:p w14:paraId="00000013" w14:textId="77777777" w:rsidR="000E72F5" w:rsidRPr="00C247A9" w:rsidRDefault="00D33D74" w:rsidP="00FC1E0D">
      <w:pPr>
        <w:spacing w:line="240" w:lineRule="auto"/>
        <w:ind w:firstLine="4535"/>
        <w:rPr>
          <w:rFonts w:ascii="Times New Roman" w:eastAsia="Times New Roman" w:hAnsi="Times New Roman" w:cs="Times New Roman"/>
        </w:rPr>
      </w:pPr>
      <w:r w:rsidRPr="00C247A9">
        <w:rPr>
          <w:rFonts w:ascii="Times New Roman" w:eastAsia="Times New Roman" w:hAnsi="Times New Roman" w:cs="Times New Roman"/>
        </w:rPr>
        <w:t>_______________________________________</w:t>
      </w:r>
    </w:p>
    <w:p w14:paraId="00000014" w14:textId="77777777" w:rsidR="000E72F5" w:rsidRPr="00C247A9" w:rsidRDefault="000E72F5" w:rsidP="00FC1E0D">
      <w:pPr>
        <w:spacing w:after="160" w:line="240" w:lineRule="auto"/>
        <w:ind w:firstLine="4535"/>
        <w:rPr>
          <w:rFonts w:ascii="Times New Roman" w:eastAsia="Times New Roman" w:hAnsi="Times New Roman" w:cs="Times New Roman"/>
        </w:rPr>
      </w:pPr>
    </w:p>
    <w:p w14:paraId="526026FF" w14:textId="77777777" w:rsidR="00FC1E0D" w:rsidRDefault="00FC1E0D">
      <w:pPr>
        <w:spacing w:after="160" w:line="259" w:lineRule="auto"/>
        <w:ind w:firstLine="56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5" w14:textId="513AA887" w:rsidR="000E72F5" w:rsidRPr="00C247A9" w:rsidRDefault="00D33D74" w:rsidP="00FC1E0D">
      <w:pPr>
        <w:tabs>
          <w:tab w:val="left" w:pos="1843"/>
        </w:tabs>
        <w:ind w:firstLine="56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47A9">
        <w:rPr>
          <w:rFonts w:ascii="Times New Roman" w:eastAsia="Times New Roman" w:hAnsi="Times New Roman" w:cs="Times New Roman"/>
          <w:b/>
          <w:sz w:val="28"/>
          <w:szCs w:val="28"/>
        </w:rPr>
        <w:t>РАПОРТ</w:t>
      </w:r>
    </w:p>
    <w:p w14:paraId="71DFB6F5" w14:textId="1EF34A84" w:rsidR="00C247A9" w:rsidRPr="00C247A9" w:rsidRDefault="00C247A9" w:rsidP="00FC1E0D">
      <w:pPr>
        <w:tabs>
          <w:tab w:val="left" w:pos="1843"/>
        </w:tabs>
        <w:ind w:firstLine="56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247A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 переведення</w:t>
      </w:r>
    </w:p>
    <w:p w14:paraId="00000016" w14:textId="253BF5DB" w:rsidR="000E72F5" w:rsidRPr="00C247A9" w:rsidRDefault="00D33D74">
      <w:pPr>
        <w:spacing w:after="160" w:line="259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7A9">
        <w:rPr>
          <w:rFonts w:ascii="Times New Roman" w:eastAsia="Times New Roman" w:hAnsi="Times New Roman" w:cs="Times New Roman"/>
          <w:sz w:val="28"/>
          <w:szCs w:val="28"/>
        </w:rPr>
        <w:t>Я,_______________________________________________________________________________________ (</w:t>
      </w:r>
      <w:r w:rsidRPr="00C247A9">
        <w:rPr>
          <w:rFonts w:ascii="Times New Roman" w:eastAsia="Times New Roman" w:hAnsi="Times New Roman" w:cs="Times New Roman"/>
          <w:i/>
          <w:sz w:val="28"/>
          <w:szCs w:val="28"/>
        </w:rPr>
        <w:t>ПІБ, посада, звання, військовий підрозділ</w:t>
      </w:r>
      <w:r w:rsidRPr="00C247A9">
        <w:rPr>
          <w:rFonts w:ascii="Times New Roman" w:eastAsia="Times New Roman" w:hAnsi="Times New Roman" w:cs="Times New Roman"/>
          <w:sz w:val="28"/>
          <w:szCs w:val="28"/>
        </w:rPr>
        <w:t>), проходжу службу за контрактом \ призваний на військову службу під час загальної мобілізації, через введення воєнного с</w:t>
      </w:r>
      <w:r w:rsidR="00AE294B">
        <w:rPr>
          <w:rFonts w:ascii="Times New Roman" w:eastAsia="Times New Roman" w:hAnsi="Times New Roman" w:cs="Times New Roman"/>
          <w:sz w:val="28"/>
          <w:szCs w:val="28"/>
        </w:rPr>
        <w:t>тану в Україні 24 лютого 2022 року.</w:t>
      </w:r>
      <w:r w:rsidRPr="00C247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BA57EA0" w14:textId="079CF5E2" w:rsidR="00B34A7F" w:rsidRPr="00C247A9" w:rsidRDefault="00EE41DB" w:rsidP="00B34A7F">
      <w:pPr>
        <w:spacing w:after="160" w:line="259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Керуючись такими законодавчими нормами</w:t>
      </w:r>
      <w:r w:rsidR="00B34A7F" w:rsidRPr="00C247A9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14:paraId="30A4BB29" w14:textId="1E301DEC" w:rsidR="00B34A7F" w:rsidRPr="00C247A9" w:rsidRDefault="005344E0" w:rsidP="00685E84">
      <w:pPr>
        <w:pStyle w:val="a5"/>
        <w:numPr>
          <w:ilvl w:val="0"/>
          <w:numId w:val="1"/>
        </w:numPr>
        <w:spacing w:after="160" w:line="259" w:lineRule="auto"/>
        <w:ind w:left="206" w:hanging="6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47A9">
        <w:rPr>
          <w:rFonts w:ascii="Times New Roman" w:eastAsia="Times New Roman" w:hAnsi="Times New Roman" w:cs="Times New Roman"/>
          <w:sz w:val="28"/>
          <w:szCs w:val="28"/>
        </w:rPr>
        <w:t>пунктів</w:t>
      </w:r>
      <w:r w:rsidR="00D33D74" w:rsidRPr="00C247A9">
        <w:rPr>
          <w:rFonts w:ascii="Times New Roman" w:eastAsia="Times New Roman" w:hAnsi="Times New Roman" w:cs="Times New Roman"/>
          <w:sz w:val="28"/>
          <w:szCs w:val="28"/>
        </w:rPr>
        <w:t xml:space="preserve"> 82</w:t>
      </w:r>
      <w:r w:rsidRPr="00C247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C247A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111, 113, 114</w:t>
      </w:r>
      <w:r w:rsidR="00B34A7F" w:rsidRPr="00C247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4A7F" w:rsidRPr="00C247A9">
        <w:rPr>
          <w:rFonts w:ascii="Times New Roman" w:eastAsia="Times New Roman" w:hAnsi="Times New Roman" w:cs="Times New Roman"/>
          <w:bCs/>
          <w:sz w:val="28"/>
          <w:szCs w:val="28"/>
        </w:rPr>
        <w:t>Указу Президента «Про Положення про проходження громадянами України військової служби у Збройних Силах України» від 10.12.2008 № 1153/2008</w:t>
      </w:r>
      <w:r w:rsidRPr="00C247A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, </w:t>
      </w:r>
      <w:r w:rsidR="00B34A7F" w:rsidRPr="00C247A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Положення про проходження військової служб</w:t>
      </w:r>
      <w:r w:rsidR="00936B3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и громадянами України, розділи «Призначення на посади», «Переміщення військовослужбовців»</w:t>
      </w:r>
      <w:r w:rsidR="00B34A7F" w:rsidRPr="00C247A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 а також Інструкції про його виконання (наказ МОУ №170-2009р.), де закріплені загальні положення</w:t>
      </w:r>
      <w:r w:rsidR="00084C6A" w:rsidRPr="00C247A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</w:p>
    <w:p w14:paraId="682D7A73" w14:textId="63EAF25F" w:rsidR="00B34A7F" w:rsidRPr="00C247A9" w:rsidRDefault="00DB39F4" w:rsidP="00685E84">
      <w:pPr>
        <w:pStyle w:val="a5"/>
        <w:numPr>
          <w:ilvl w:val="0"/>
          <w:numId w:val="1"/>
        </w:numPr>
        <w:spacing w:after="160" w:line="259" w:lineRule="auto"/>
        <w:ind w:left="206" w:hanging="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7A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абзац 3  пункту </w:t>
      </w:r>
      <w:r w:rsidR="005344E0" w:rsidRPr="00C247A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203</w:t>
      </w:r>
      <w:r w:rsidR="00D33D74" w:rsidRPr="00C247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" w:name="_Hlk115517010"/>
      <w:r w:rsidR="00D33D74" w:rsidRPr="00C247A9">
        <w:rPr>
          <w:rFonts w:ascii="Times New Roman" w:eastAsia="Times New Roman" w:hAnsi="Times New Roman" w:cs="Times New Roman"/>
          <w:sz w:val="28"/>
          <w:szCs w:val="28"/>
        </w:rPr>
        <w:t>Указу Президента «Про Положення про проходження громадянами України військової служби у Збройних Силах Україн</w:t>
      </w:r>
      <w:r w:rsidR="005344E0" w:rsidRPr="00C247A9">
        <w:rPr>
          <w:rFonts w:ascii="Times New Roman" w:eastAsia="Times New Roman" w:hAnsi="Times New Roman" w:cs="Times New Roman"/>
          <w:sz w:val="28"/>
          <w:szCs w:val="28"/>
        </w:rPr>
        <w:t>и» від 10.12.2008 № 1153/2008</w:t>
      </w:r>
      <w:bookmarkEnd w:id="1"/>
      <w:r w:rsidR="00B34A7F" w:rsidRPr="00C247A9">
        <w:rPr>
          <w:rFonts w:ascii="Times New Roman" w:eastAsia="Times New Roman" w:hAnsi="Times New Roman" w:cs="Times New Roman"/>
          <w:sz w:val="28"/>
          <w:szCs w:val="28"/>
          <w:lang w:val="uk-UA"/>
        </w:rPr>
        <w:t>, де зазначається, що п</w:t>
      </w:r>
      <w:r w:rsidR="00B34A7F" w:rsidRPr="00C247A9">
        <w:rPr>
          <w:rFonts w:ascii="Times New Roman" w:eastAsia="Times New Roman" w:hAnsi="Times New Roman" w:cs="Times New Roman"/>
          <w:sz w:val="28"/>
          <w:szCs w:val="28"/>
        </w:rPr>
        <w:t>ереміщення по службі військовослужбовців строкової військової служби з однієї військової частини до іншої проводиться</w:t>
      </w:r>
      <w:bookmarkStart w:id="2" w:name="n850"/>
      <w:bookmarkStart w:id="3" w:name="n851"/>
      <w:bookmarkEnd w:id="2"/>
      <w:bookmarkEnd w:id="3"/>
      <w:r w:rsidR="00B34A7F" w:rsidRPr="00C247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34A7F" w:rsidRPr="00C247A9">
        <w:rPr>
          <w:rFonts w:ascii="Times New Roman" w:eastAsia="Times New Roman" w:hAnsi="Times New Roman" w:cs="Times New Roman"/>
          <w:sz w:val="28"/>
          <w:szCs w:val="28"/>
        </w:rPr>
        <w:t>за сімейними обставинами - внаслідок зміни сімейних обставин під час проходження військової служби, на підставі рапорту військовослужбовця або клопотання, порушеного територіальним центром комплектування та соціальної підтримки на прохання членів с</w:t>
      </w:r>
      <w:r w:rsidR="00AE294B">
        <w:rPr>
          <w:rFonts w:ascii="Times New Roman" w:eastAsia="Times New Roman" w:hAnsi="Times New Roman" w:cs="Times New Roman"/>
          <w:sz w:val="28"/>
          <w:szCs w:val="28"/>
        </w:rPr>
        <w:t>ім’ї військовослужбовця, та акту</w:t>
      </w:r>
      <w:r w:rsidR="00B34A7F" w:rsidRPr="00C247A9">
        <w:rPr>
          <w:rFonts w:ascii="Times New Roman" w:eastAsia="Times New Roman" w:hAnsi="Times New Roman" w:cs="Times New Roman"/>
          <w:sz w:val="28"/>
          <w:szCs w:val="28"/>
        </w:rPr>
        <w:t xml:space="preserve"> обстеження сімейного стану військовослужбовця, </w:t>
      </w:r>
      <w:r w:rsidR="00B34A7F" w:rsidRPr="00C247A9">
        <w:rPr>
          <w:rFonts w:ascii="Times New Roman" w:eastAsia="Times New Roman" w:hAnsi="Times New Roman" w:cs="Times New Roman"/>
          <w:sz w:val="28"/>
          <w:szCs w:val="28"/>
        </w:rPr>
        <w:lastRenderedPageBreak/>
        <w:t>затвердженого керівником обласного територіального центру комплектування та соціальної підтримки</w:t>
      </w:r>
      <w:r w:rsidR="00084C6A" w:rsidRPr="00C247A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04E729CF" w14:textId="1B7DE5C2" w:rsidR="00B34A7F" w:rsidRPr="00C247A9" w:rsidRDefault="00DB39F4" w:rsidP="00685E84">
      <w:pPr>
        <w:pStyle w:val="a5"/>
        <w:numPr>
          <w:ilvl w:val="0"/>
          <w:numId w:val="1"/>
        </w:numPr>
        <w:spacing w:after="160" w:line="259" w:lineRule="auto"/>
        <w:ind w:left="206" w:hanging="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7A9">
        <w:rPr>
          <w:rFonts w:ascii="Times New Roman" w:eastAsia="Times New Roman" w:hAnsi="Times New Roman" w:cs="Times New Roman"/>
          <w:sz w:val="28"/>
          <w:szCs w:val="28"/>
          <w:lang w:val="uk-UA"/>
        </w:rPr>
        <w:t>Постанови КМУ «</w:t>
      </w:r>
      <w:r w:rsidRPr="00C247A9">
        <w:rPr>
          <w:rFonts w:ascii="Times New Roman" w:eastAsia="Times New Roman" w:hAnsi="Times New Roman" w:cs="Times New Roman"/>
          <w:sz w:val="28"/>
          <w:szCs w:val="28"/>
        </w:rPr>
        <w:t>Про затвердження переліку сімейних обставин та інших поважних причин, що можуть бути підставою для звільнення громадян з військової служби та із служби осіб рядового і начальницького складу</w:t>
      </w:r>
      <w:r w:rsidRPr="00C247A9">
        <w:rPr>
          <w:rFonts w:ascii="Times New Roman" w:eastAsia="Times New Roman" w:hAnsi="Times New Roman" w:cs="Times New Roman"/>
          <w:sz w:val="28"/>
          <w:szCs w:val="28"/>
          <w:lang w:val="uk-UA"/>
        </w:rPr>
        <w:t>» від 12.06.2013 №413</w:t>
      </w:r>
      <w:r w:rsidR="00084C6A" w:rsidRPr="00C247A9">
        <w:rPr>
          <w:rFonts w:ascii="Times New Roman" w:eastAsia="Times New Roman" w:hAnsi="Times New Roman" w:cs="Times New Roman"/>
          <w:sz w:val="28"/>
          <w:szCs w:val="28"/>
          <w:lang w:val="uk-UA"/>
        </w:rPr>
        <w:t>, де зазначено про можливі сімейні обставини, що можуть бути підставою для переміщення.</w:t>
      </w:r>
    </w:p>
    <w:p w14:paraId="2BBF8CE1" w14:textId="19EAFD6E" w:rsidR="00B34A7F" w:rsidRPr="00C247A9" w:rsidRDefault="00AF5105" w:rsidP="00685E84">
      <w:pPr>
        <w:pStyle w:val="a5"/>
        <w:numPr>
          <w:ilvl w:val="0"/>
          <w:numId w:val="1"/>
        </w:numPr>
        <w:spacing w:after="160" w:line="259" w:lineRule="auto"/>
        <w:ind w:left="206" w:hanging="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7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пункт 2 ча</w:t>
      </w:r>
      <w:r w:rsidR="005E5D7D">
        <w:rPr>
          <w:rFonts w:ascii="Times New Roman" w:eastAsia="Times New Roman" w:hAnsi="Times New Roman" w:cs="Times New Roman"/>
          <w:sz w:val="28"/>
          <w:szCs w:val="28"/>
          <w:lang w:val="uk-UA"/>
        </w:rPr>
        <w:t>стини 4</w:t>
      </w:r>
      <w:r w:rsidR="0087636A" w:rsidRPr="00C247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36B34">
        <w:rPr>
          <w:rFonts w:ascii="Times New Roman" w:eastAsia="Times New Roman" w:hAnsi="Times New Roman" w:cs="Times New Roman"/>
          <w:sz w:val="28"/>
          <w:szCs w:val="28"/>
        </w:rPr>
        <w:t xml:space="preserve">ст. 26 Закону України </w:t>
      </w:r>
      <w:r w:rsidR="00936B34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87636A" w:rsidRPr="00C247A9">
        <w:rPr>
          <w:rFonts w:ascii="Times New Roman" w:eastAsia="Times New Roman" w:hAnsi="Times New Roman" w:cs="Times New Roman"/>
          <w:sz w:val="28"/>
          <w:szCs w:val="28"/>
        </w:rPr>
        <w:t>Про військов</w:t>
      </w:r>
      <w:r w:rsidR="00936B34">
        <w:rPr>
          <w:rFonts w:ascii="Times New Roman" w:eastAsia="Times New Roman" w:hAnsi="Times New Roman" w:cs="Times New Roman"/>
          <w:sz w:val="28"/>
          <w:szCs w:val="28"/>
        </w:rPr>
        <w:t>ий обов`язок і військову службу</w:t>
      </w:r>
      <w:r w:rsidR="00936B34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B34A7F" w:rsidRPr="00C247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де зазначено про звільнення військовослужбовця </w:t>
      </w:r>
      <w:r w:rsidR="00084C6A" w:rsidRPr="00C247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військової служби </w:t>
      </w:r>
      <w:r w:rsidR="00B34A7F" w:rsidRPr="00C247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воєнний стан </w:t>
      </w:r>
      <w:r w:rsidR="00B34A7F" w:rsidRPr="00C247A9">
        <w:rPr>
          <w:rFonts w:ascii="Times New Roman" w:eastAsia="Times New Roman" w:hAnsi="Times New Roman" w:cs="Times New Roman"/>
          <w:sz w:val="28"/>
          <w:szCs w:val="28"/>
        </w:rPr>
        <w:t>через сімейні обставини або інші поважні причини</w:t>
      </w:r>
      <w:r w:rsidR="00084C6A" w:rsidRPr="00C247A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448AA6BF" w14:textId="1CAAC13A" w:rsidR="00621FBB" w:rsidRPr="00EA7CD4" w:rsidRDefault="00621FBB" w:rsidP="00685E84">
      <w:pPr>
        <w:pStyle w:val="a5"/>
        <w:numPr>
          <w:ilvl w:val="0"/>
          <w:numId w:val="1"/>
        </w:numPr>
        <w:spacing w:after="160" w:line="259" w:lineRule="auto"/>
        <w:ind w:left="206" w:hanging="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7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пункт 4.15 Наказу МОУ «</w:t>
      </w:r>
      <w:r w:rsidRPr="00C247A9">
        <w:rPr>
          <w:rFonts w:ascii="Times New Roman" w:eastAsia="Times New Roman" w:hAnsi="Times New Roman" w:cs="Times New Roman"/>
          <w:sz w:val="28"/>
          <w:szCs w:val="28"/>
        </w:rPr>
        <w:t>Про затвердження Інструкції про організацію виконання Положення про проходження громадянами України військової служби у Збройних Силах України</w:t>
      </w:r>
      <w:r w:rsidRPr="00C247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від </w:t>
      </w:r>
      <w:r w:rsidRPr="00C247A9">
        <w:rPr>
          <w:rFonts w:ascii="Times New Roman" w:eastAsia="Times New Roman" w:hAnsi="Times New Roman" w:cs="Times New Roman"/>
          <w:sz w:val="28"/>
          <w:szCs w:val="28"/>
        </w:rPr>
        <w:t>10.04.2009  № 170</w:t>
      </w:r>
      <w:r w:rsidR="00B34A7F" w:rsidRPr="00C247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де закріплений перелік сімейних обставин, згідно з яким можливе переміщення </w:t>
      </w:r>
      <w:r w:rsidR="00B34A7F" w:rsidRPr="00C247A9">
        <w:rPr>
          <w:rFonts w:ascii="Times New Roman" w:eastAsia="Times New Roman" w:hAnsi="Times New Roman" w:cs="Times New Roman"/>
          <w:sz w:val="28"/>
          <w:szCs w:val="28"/>
        </w:rPr>
        <w:t>по службі в іншу місцевість військовослужбовців</w:t>
      </w:r>
      <w:r w:rsidR="00B34A7F" w:rsidRPr="00C247A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5DC398D9" w14:textId="2548161E" w:rsidR="00EA7CD4" w:rsidRPr="00EA7CD4" w:rsidRDefault="00EA7CD4" w:rsidP="005E5D7D">
      <w:pPr>
        <w:spacing w:after="160" w:line="259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 зв’язку з вищенаведеними нормативно-правовими актами, які підтверджують моє право на переведення,</w:t>
      </w:r>
    </w:p>
    <w:p w14:paraId="77F67115" w14:textId="67FF0921" w:rsidR="00EE41DB" w:rsidRPr="00EE41DB" w:rsidRDefault="00EA7CD4" w:rsidP="00EE41DB">
      <w:pPr>
        <w:spacing w:after="160" w:line="259" w:lineRule="auto"/>
        <w:ind w:firstLine="566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п</w:t>
      </w:r>
      <w:r w:rsidR="00EE41DB" w:rsidRPr="00EE41DB">
        <w:rPr>
          <w:rFonts w:ascii="Times New Roman" w:eastAsia="Times New Roman" w:hAnsi="Times New Roman" w:cs="Times New Roman"/>
          <w:b/>
          <w:bCs/>
          <w:sz w:val="32"/>
          <w:szCs w:val="32"/>
        </w:rPr>
        <w:t>рошу</w:t>
      </w:r>
      <w:r w:rsidR="00EE41DB" w:rsidRPr="00EE41DB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:</w:t>
      </w:r>
    </w:p>
    <w:p w14:paraId="4C544C83" w14:textId="3763825A" w:rsidR="00D33D74" w:rsidRDefault="00EE41DB" w:rsidP="00D33D74">
      <w:pPr>
        <w:spacing w:after="160" w:line="259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EE41DB">
        <w:rPr>
          <w:rFonts w:ascii="Times New Roman" w:eastAsia="Times New Roman" w:hAnsi="Times New Roman" w:cs="Times New Roman"/>
          <w:sz w:val="28"/>
          <w:szCs w:val="28"/>
        </w:rPr>
        <w:t xml:space="preserve"> Вашого клопотання перед вищим командуванням про переведення мене ____________________________________________________________________(ПІБ, звання) до В/ч №_____ на пос</w:t>
      </w:r>
      <w:r w:rsidR="005E5D7D">
        <w:rPr>
          <w:rFonts w:ascii="Times New Roman" w:eastAsia="Times New Roman" w:hAnsi="Times New Roman" w:cs="Times New Roman"/>
          <w:sz w:val="28"/>
          <w:szCs w:val="28"/>
        </w:rPr>
        <w:t xml:space="preserve">аду_________________у  зв’язку </w:t>
      </w:r>
      <w:r w:rsidRPr="00EE41DB"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r w:rsidRPr="00EE41DB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сімейними обставинами</w:t>
      </w:r>
      <w:r w:rsidR="0081179B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.</w:t>
      </w:r>
    </w:p>
    <w:p w14:paraId="66B7B649" w14:textId="77777777" w:rsidR="00B65C79" w:rsidRPr="00C247A9" w:rsidRDefault="00B65C79" w:rsidP="00D33D74">
      <w:pPr>
        <w:spacing w:after="160" w:line="259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8" w14:textId="673EDE86" w:rsidR="000E72F5" w:rsidRPr="00C247A9" w:rsidRDefault="00D33D74" w:rsidP="0044050D">
      <w:pPr>
        <w:spacing w:after="160" w:line="259" w:lineRule="auto"/>
        <w:ind w:firstLine="56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247A9">
        <w:rPr>
          <w:rFonts w:ascii="Times New Roman" w:eastAsia="Times New Roman" w:hAnsi="Times New Roman" w:cs="Times New Roman"/>
          <w:b/>
          <w:iCs/>
          <w:sz w:val="28"/>
          <w:szCs w:val="28"/>
        </w:rPr>
        <w:t>До</w:t>
      </w:r>
      <w:r w:rsidR="00C247A9" w:rsidRPr="00C247A9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>кумент</w:t>
      </w:r>
      <w:r w:rsidRPr="00C247A9">
        <w:rPr>
          <w:rFonts w:ascii="Times New Roman" w:eastAsia="Times New Roman" w:hAnsi="Times New Roman" w:cs="Times New Roman"/>
          <w:b/>
          <w:iCs/>
          <w:sz w:val="28"/>
          <w:szCs w:val="28"/>
        </w:rPr>
        <w:t>и</w:t>
      </w:r>
      <w:r w:rsidR="00C247A9" w:rsidRPr="00C247A9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>, що додаються</w:t>
      </w:r>
      <w:r w:rsidRPr="00C247A9">
        <w:rPr>
          <w:rFonts w:ascii="Times New Roman" w:eastAsia="Times New Roman" w:hAnsi="Times New Roman" w:cs="Times New Roman"/>
          <w:b/>
          <w:iCs/>
          <w:sz w:val="28"/>
          <w:szCs w:val="28"/>
        </w:rPr>
        <w:t>:</w:t>
      </w:r>
    </w:p>
    <w:p w14:paraId="00000019" w14:textId="332A9204" w:rsidR="000E72F5" w:rsidRPr="00C247A9" w:rsidRDefault="00D33D74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7A9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C247A9">
        <w:rPr>
          <w:rFonts w:ascii="Times New Roman" w:eastAsia="Times New Roman" w:hAnsi="Times New Roman" w:cs="Times New Roman"/>
          <w:sz w:val="28"/>
          <w:szCs w:val="28"/>
        </w:rPr>
        <w:tab/>
      </w:r>
      <w:r w:rsidR="00D02BC9" w:rsidRPr="00D02BC9">
        <w:rPr>
          <w:rFonts w:ascii="Times New Roman" w:eastAsia="Times New Roman" w:hAnsi="Times New Roman" w:cs="Times New Roman"/>
          <w:sz w:val="28"/>
          <w:szCs w:val="28"/>
          <w:lang w:val="uk-UA"/>
        </w:rPr>
        <w:t>відношення (згода командира частини, який приймає на військову службу)</w:t>
      </w:r>
      <w:r w:rsidR="00D02BC9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14:paraId="0000001A" w14:textId="7EEA763C" w:rsidR="000E72F5" w:rsidRDefault="00D33D74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7A9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C247A9">
        <w:rPr>
          <w:rFonts w:ascii="Times New Roman" w:eastAsia="Times New Roman" w:hAnsi="Times New Roman" w:cs="Times New Roman"/>
          <w:sz w:val="28"/>
          <w:szCs w:val="28"/>
        </w:rPr>
        <w:tab/>
      </w:r>
      <w:r w:rsidR="00C247A9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C247A9">
        <w:rPr>
          <w:rFonts w:ascii="Times New Roman" w:eastAsia="Times New Roman" w:hAnsi="Times New Roman" w:cs="Times New Roman"/>
          <w:sz w:val="28"/>
          <w:szCs w:val="28"/>
        </w:rPr>
        <w:t>нші документи, які підтверджують наявність особливих обставин</w:t>
      </w:r>
      <w:r w:rsidR="00936B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247A9">
        <w:rPr>
          <w:rFonts w:ascii="Times New Roman" w:eastAsia="Times New Roman" w:hAnsi="Times New Roman" w:cs="Times New Roman"/>
          <w:sz w:val="28"/>
          <w:szCs w:val="28"/>
        </w:rPr>
        <w:t>(перерахувати які саме).</w:t>
      </w:r>
    </w:p>
    <w:p w14:paraId="67054856" w14:textId="77777777" w:rsidR="003104C5" w:rsidRPr="00C247A9" w:rsidRDefault="003104C5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F" w14:textId="53882A2E" w:rsidR="000E72F5" w:rsidRPr="00C247A9" w:rsidRDefault="00C247A9" w:rsidP="00C247A9">
      <w:pPr>
        <w:spacing w:after="160" w:line="259" w:lineRule="auto"/>
        <w:jc w:val="both"/>
        <w:rPr>
          <w:lang w:val="uk-UA"/>
        </w:rPr>
      </w:pPr>
      <w:r w:rsidRPr="00C247A9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C247A9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C247A9">
        <w:rPr>
          <w:rFonts w:ascii="Times New Roman" w:eastAsia="Times New Roman" w:hAnsi="Times New Roman" w:cs="Times New Roman"/>
          <w:sz w:val="28"/>
          <w:szCs w:val="28"/>
          <w:lang w:val="uk-UA"/>
        </w:rPr>
        <w:t>_»</w:t>
      </w:r>
      <w:r w:rsidRPr="00C247A9">
        <w:rPr>
          <w:rFonts w:ascii="Times New Roman" w:eastAsia="Times New Roman" w:hAnsi="Times New Roman" w:cs="Times New Roman"/>
          <w:sz w:val="28"/>
          <w:szCs w:val="28"/>
        </w:rPr>
        <w:t xml:space="preserve"> _________</w:t>
      </w:r>
      <w:r w:rsidRPr="00C247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247A9">
        <w:rPr>
          <w:rFonts w:ascii="Times New Roman" w:eastAsia="Times New Roman" w:hAnsi="Times New Roman" w:cs="Times New Roman"/>
          <w:sz w:val="28"/>
          <w:szCs w:val="28"/>
        </w:rPr>
        <w:t>20__року</w:t>
      </w:r>
      <w:r w:rsidRPr="00C247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247A9">
        <w:rPr>
          <w:rFonts w:ascii="Times New Roman" w:eastAsia="Times New Roman" w:hAnsi="Times New Roman" w:cs="Times New Roman"/>
          <w:sz w:val="28"/>
          <w:szCs w:val="28"/>
        </w:rPr>
        <w:t>__________(</w:t>
      </w:r>
      <w:r w:rsidRPr="00C247A9">
        <w:rPr>
          <w:rFonts w:ascii="Times New Roman" w:eastAsia="Times New Roman" w:hAnsi="Times New Roman" w:cs="Times New Roman"/>
          <w:i/>
          <w:sz w:val="28"/>
          <w:szCs w:val="28"/>
        </w:rPr>
        <w:t>ініціали,звання</w:t>
      </w:r>
      <w:r w:rsidRPr="00C247A9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247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247A9">
        <w:rPr>
          <w:rFonts w:ascii="Times New Roman" w:eastAsia="Times New Roman" w:hAnsi="Times New Roman" w:cs="Times New Roman"/>
          <w:sz w:val="28"/>
          <w:szCs w:val="28"/>
        </w:rPr>
        <w:t>________ (</w:t>
      </w:r>
      <w:r w:rsidRPr="00C247A9">
        <w:rPr>
          <w:rFonts w:ascii="Times New Roman" w:eastAsia="Times New Roman" w:hAnsi="Times New Roman" w:cs="Times New Roman"/>
          <w:i/>
          <w:sz w:val="28"/>
          <w:szCs w:val="28"/>
        </w:rPr>
        <w:t>підпис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)</w:t>
      </w:r>
    </w:p>
    <w:sectPr w:rsidR="000E72F5" w:rsidRPr="00C247A9" w:rsidSect="00C247A9">
      <w:pgSz w:w="11909" w:h="16834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96AFB"/>
    <w:multiLevelType w:val="hybridMultilevel"/>
    <w:tmpl w:val="F4D669BE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1537889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2F5"/>
    <w:rsid w:val="00084C6A"/>
    <w:rsid w:val="000E72F5"/>
    <w:rsid w:val="001D6484"/>
    <w:rsid w:val="002929B3"/>
    <w:rsid w:val="002A1702"/>
    <w:rsid w:val="003104C5"/>
    <w:rsid w:val="0044050D"/>
    <w:rsid w:val="005344E0"/>
    <w:rsid w:val="005E5D7D"/>
    <w:rsid w:val="00621FBB"/>
    <w:rsid w:val="00685E84"/>
    <w:rsid w:val="0081179B"/>
    <w:rsid w:val="0087636A"/>
    <w:rsid w:val="008B08DA"/>
    <w:rsid w:val="00922F08"/>
    <w:rsid w:val="00936B34"/>
    <w:rsid w:val="00A00ECF"/>
    <w:rsid w:val="00AC6BB0"/>
    <w:rsid w:val="00AE294B"/>
    <w:rsid w:val="00AF5105"/>
    <w:rsid w:val="00B34A7F"/>
    <w:rsid w:val="00B65C79"/>
    <w:rsid w:val="00C247A9"/>
    <w:rsid w:val="00D02BC9"/>
    <w:rsid w:val="00D33D74"/>
    <w:rsid w:val="00DB39F4"/>
    <w:rsid w:val="00EA7CD4"/>
    <w:rsid w:val="00EE41DB"/>
    <w:rsid w:val="00FC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3D322"/>
  <w15:docId w15:val="{C964CBD8-3EA8-4F8A-88CA-BF221079D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B34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4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</dc:creator>
  <cp:lastModifiedBy>Оксана Яворська</cp:lastModifiedBy>
  <cp:revision>5</cp:revision>
  <dcterms:created xsi:type="dcterms:W3CDTF">2023-01-07T14:33:00Z</dcterms:created>
  <dcterms:modified xsi:type="dcterms:W3CDTF">2023-01-12T18:34:00Z</dcterms:modified>
</cp:coreProperties>
</file>